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6B" w:rsidRDefault="00183C6B" w:rsidP="00183C6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392827"/>
    </w:p>
    <w:p w:rsidR="002A515A" w:rsidRDefault="002A515A" w:rsidP="00183C6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52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15A" w:rsidRDefault="002A515A" w:rsidP="00183C6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A515A" w:rsidRDefault="002A515A" w:rsidP="00F40BD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A515A" w:rsidRDefault="002A515A" w:rsidP="00F40BD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5A68" w:rsidRPr="00183C6B" w:rsidRDefault="009D743F" w:rsidP="00183C6B">
      <w:pPr>
        <w:spacing w:after="0" w:line="240" w:lineRule="auto"/>
        <w:ind w:left="120"/>
        <w:jc w:val="both"/>
        <w:rPr>
          <w:lang w:val="ru-RU"/>
        </w:rPr>
      </w:pPr>
      <w:bookmarkStart w:id="1" w:name="block-15392826"/>
      <w:bookmarkEnd w:id="0"/>
      <w:r w:rsidRPr="00183C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5A68" w:rsidRPr="00183C6B" w:rsidRDefault="007A5A68" w:rsidP="00183C6B">
      <w:pPr>
        <w:spacing w:after="0" w:line="240" w:lineRule="auto"/>
        <w:ind w:left="120"/>
        <w:jc w:val="both"/>
        <w:rPr>
          <w:lang w:val="ru-RU"/>
        </w:rPr>
      </w:pP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</w:t>
      </w:r>
      <w:r w:rsidRPr="00183C6B">
        <w:rPr>
          <w:rFonts w:ascii="Times New Roman" w:hAnsi="Times New Roman"/>
          <w:color w:val="000000"/>
          <w:sz w:val="28"/>
          <w:lang w:val="ru-RU"/>
        </w:rPr>
        <w:t>п</w:t>
      </w:r>
      <w:r w:rsidRPr="00183C6B">
        <w:rPr>
          <w:rFonts w:ascii="Times New Roman" w:hAnsi="Times New Roman"/>
          <w:color w:val="000000"/>
          <w:sz w:val="28"/>
          <w:lang w:val="ru-RU"/>
        </w:rPr>
        <w:t>ределения подходов к формированию содержания учебного предмета «Би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логия» составили: концептуальные положения ФГОС СОО о взаимообусло</w:t>
      </w:r>
      <w:r w:rsidRPr="00183C6B">
        <w:rPr>
          <w:rFonts w:ascii="Times New Roman" w:hAnsi="Times New Roman"/>
          <w:color w:val="000000"/>
          <w:sz w:val="28"/>
          <w:lang w:val="ru-RU"/>
        </w:rPr>
        <w:t>в</w:t>
      </w:r>
      <w:r w:rsidRPr="00183C6B">
        <w:rPr>
          <w:rFonts w:ascii="Times New Roman" w:hAnsi="Times New Roman"/>
          <w:color w:val="000000"/>
          <w:sz w:val="28"/>
          <w:lang w:val="ru-RU"/>
        </w:rPr>
        <w:t>ленности целей, содержания, результатов обучения и требований к уровню подготовки выпускников, положения об общих целях и принципах, характ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ризующих современное состояние системы среднего общего образования в Российской Федерации, а также положения о специфике биологии, её знач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нии в познании живой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обеспечении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гии обучения, воспитания и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тельность изучения учебного материала с учётом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внутр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предметных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</w:t>
      </w:r>
      <w:r w:rsidRPr="00183C6B">
        <w:rPr>
          <w:rFonts w:ascii="Times New Roman" w:hAnsi="Times New Roman"/>
          <w:color w:val="000000"/>
          <w:sz w:val="28"/>
          <w:lang w:val="ru-RU"/>
        </w:rPr>
        <w:t>н</w:t>
      </w:r>
      <w:r w:rsidRPr="00183C6B">
        <w:rPr>
          <w:rFonts w:ascii="Times New Roman" w:hAnsi="Times New Roman"/>
          <w:color w:val="000000"/>
          <w:sz w:val="28"/>
          <w:lang w:val="ru-RU"/>
        </w:rPr>
        <w:t>ностей обучающихся.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мым личностным,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сти/учебных действий обучающихся по освоению содержания биологическ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го образования.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сматривается направленность на развитие знаний, связанных с формирован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ем </w:t>
      </w:r>
      <w:proofErr w:type="spellStart"/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режным отношением к окружающей природной среде.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ний в повседневной жизни для решения прикладных задач, в том числе: пр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экосистем.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Усиление внимания к прикладной направленности учебного предмета «Биология» пр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диктовано необходимостью обеспечения условий для решения одной из а</w:t>
      </w:r>
      <w:r w:rsidRPr="00183C6B">
        <w:rPr>
          <w:rFonts w:ascii="Times New Roman" w:hAnsi="Times New Roman"/>
          <w:color w:val="000000"/>
          <w:sz w:val="28"/>
          <w:lang w:val="ru-RU"/>
        </w:rPr>
        <w:t>к</w:t>
      </w:r>
      <w:r w:rsidRPr="00183C6B">
        <w:rPr>
          <w:rFonts w:ascii="Times New Roman" w:hAnsi="Times New Roman"/>
          <w:color w:val="000000"/>
          <w:sz w:val="28"/>
          <w:lang w:val="ru-RU"/>
        </w:rPr>
        <w:t>туальных задач школьного биологического образования, которая предполаг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сто. Она обеспечивает формирование у обучающихся представлений о нау</w:t>
      </w:r>
      <w:r w:rsidRPr="00183C6B">
        <w:rPr>
          <w:rFonts w:ascii="Times New Roman" w:hAnsi="Times New Roman"/>
          <w:color w:val="000000"/>
          <w:sz w:val="28"/>
          <w:lang w:val="ru-RU"/>
        </w:rPr>
        <w:t>ч</w:t>
      </w: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>ной картине мира, расширяет и обобщает знания о живой природе, её отл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чительных признаках – уровневой организации и эволюции, создаёт условия для: познания законов живой природы, формирования функциональной гр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</w:t>
      </w:r>
      <w:r w:rsidRPr="00183C6B">
        <w:rPr>
          <w:rFonts w:ascii="Times New Roman" w:hAnsi="Times New Roman"/>
          <w:color w:val="000000"/>
          <w:sz w:val="28"/>
          <w:lang w:val="ru-RU"/>
        </w:rPr>
        <w:t>ю</w:t>
      </w:r>
      <w:r w:rsidRPr="00183C6B">
        <w:rPr>
          <w:rFonts w:ascii="Times New Roman" w:hAnsi="Times New Roman"/>
          <w:color w:val="000000"/>
          <w:sz w:val="28"/>
          <w:lang w:val="ru-RU"/>
        </w:rPr>
        <w:t>щихся. Изучение биологии обеспечивает условия для формирования инте</w:t>
      </w:r>
      <w:r w:rsidRPr="00183C6B">
        <w:rPr>
          <w:rFonts w:ascii="Times New Roman" w:hAnsi="Times New Roman"/>
          <w:color w:val="000000"/>
          <w:sz w:val="28"/>
          <w:lang w:val="ru-RU"/>
        </w:rPr>
        <w:t>л</w:t>
      </w:r>
      <w:r w:rsidRPr="00183C6B">
        <w:rPr>
          <w:rFonts w:ascii="Times New Roman" w:hAnsi="Times New Roman"/>
          <w:color w:val="000000"/>
          <w:sz w:val="28"/>
          <w:lang w:val="ru-RU"/>
        </w:rPr>
        <w:t>лектуальных, коммуникационных и информационных навыков, эстетической культуры, способствует интеграции биологических знаний с представлени</w:t>
      </w:r>
      <w:r w:rsidRPr="00183C6B">
        <w:rPr>
          <w:rFonts w:ascii="Times New Roman" w:hAnsi="Times New Roman"/>
          <w:color w:val="000000"/>
          <w:sz w:val="28"/>
          <w:lang w:val="ru-RU"/>
        </w:rPr>
        <w:t>я</w:t>
      </w:r>
      <w:r w:rsidRPr="00183C6B">
        <w:rPr>
          <w:rFonts w:ascii="Times New Roman" w:hAnsi="Times New Roman"/>
          <w:color w:val="000000"/>
          <w:sz w:val="28"/>
          <w:lang w:val="ru-RU"/>
        </w:rPr>
        <w:t>ми из других учебных предметов, в частности, физики, химии и географии. Названные положения о предназначении учебного предмета «Биология» с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подхода, в соответствии с кот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рым обучающиеся должны освоить знания и умения, значимые для формир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вания общей культуры, определяющие адекватное поведение человека в о</w:t>
      </w:r>
      <w:r w:rsidRPr="00183C6B">
        <w:rPr>
          <w:rFonts w:ascii="Times New Roman" w:hAnsi="Times New Roman"/>
          <w:color w:val="000000"/>
          <w:sz w:val="28"/>
          <w:lang w:val="ru-RU"/>
        </w:rPr>
        <w:t>к</w:t>
      </w:r>
      <w:r w:rsidRPr="00183C6B">
        <w:rPr>
          <w:rFonts w:ascii="Times New Roman" w:hAnsi="Times New Roman"/>
          <w:color w:val="000000"/>
          <w:sz w:val="28"/>
          <w:lang w:val="ru-RU"/>
        </w:rPr>
        <w:t>ружающей природной среде, востребованные в повседневной жизни и пра</w:t>
      </w:r>
      <w:r w:rsidRPr="00183C6B">
        <w:rPr>
          <w:rFonts w:ascii="Times New Roman" w:hAnsi="Times New Roman"/>
          <w:color w:val="000000"/>
          <w:sz w:val="28"/>
          <w:lang w:val="ru-RU"/>
        </w:rPr>
        <w:t>к</w:t>
      </w:r>
      <w:r w:rsidRPr="00183C6B">
        <w:rPr>
          <w:rFonts w:ascii="Times New Roman" w:hAnsi="Times New Roman"/>
          <w:color w:val="000000"/>
          <w:sz w:val="28"/>
          <w:lang w:val="ru-RU"/>
        </w:rPr>
        <w:t>тической деятельности. Особое место в этой системе знаний занимают эл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менты содержания, которые служат основой для формирования представл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ний о современной </w:t>
      </w:r>
      <w:proofErr w:type="spellStart"/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</w:t>
      </w:r>
      <w:r w:rsidRPr="00183C6B">
        <w:rPr>
          <w:rFonts w:ascii="Times New Roman" w:hAnsi="Times New Roman"/>
          <w:color w:val="000000"/>
          <w:sz w:val="28"/>
          <w:lang w:val="ru-RU"/>
        </w:rPr>
        <w:t>н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тациях личности, способствующих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логии осуществлено с учётом приоритетного значения знаний об отлич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тельных особенностях живой природы, о её уровневой организации и эвол</w:t>
      </w:r>
      <w:r w:rsidRPr="00183C6B">
        <w:rPr>
          <w:rFonts w:ascii="Times New Roman" w:hAnsi="Times New Roman"/>
          <w:color w:val="000000"/>
          <w:sz w:val="28"/>
          <w:lang w:val="ru-RU"/>
        </w:rPr>
        <w:t>ю</w:t>
      </w:r>
      <w:r w:rsidRPr="00183C6B">
        <w:rPr>
          <w:rFonts w:ascii="Times New Roman" w:hAnsi="Times New Roman"/>
          <w:color w:val="000000"/>
          <w:sz w:val="28"/>
          <w:lang w:val="ru-RU"/>
        </w:rPr>
        <w:t>ции. В соответствии с этим в структуре учебного предмета «Биология» выд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лены следующие содержательные линии: «Биология как наука. Методы н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учного познания», «Клетка как биологическая система», «Организм как би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логическая система», «Система и многообразие органического мира», «Эв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люция живой природы», «Экосистемы и присущие им закономерности».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</w:t>
      </w:r>
      <w:r w:rsidRPr="00183C6B">
        <w:rPr>
          <w:rFonts w:ascii="Times New Roman" w:hAnsi="Times New Roman"/>
          <w:color w:val="000000"/>
          <w:sz w:val="28"/>
          <w:lang w:val="ru-RU"/>
        </w:rPr>
        <w:t>в</w:t>
      </w:r>
      <w:r w:rsidRPr="00183C6B">
        <w:rPr>
          <w:rFonts w:ascii="Times New Roman" w:hAnsi="Times New Roman"/>
          <w:color w:val="000000"/>
          <w:sz w:val="28"/>
          <w:lang w:val="ru-RU"/>
        </w:rPr>
        <w:t>ладение обучающимися знаниями о структурно-функциональной организ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ции живых систем разного ранга и приобретение умений использовать эти знания для грамотных действий в отношении объектов живой природы и р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шения различных жизненных проблем.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картине мира, о м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познавательных, интеллектуальных и творческих способностей в процессе анализа данных о путях развития в би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логии научных взглядов, идей и подходов к изучению живых систем разного уровня организации;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</w:t>
      </w:r>
      <w:r w:rsidRPr="00183C6B">
        <w:rPr>
          <w:rFonts w:ascii="Times New Roman" w:hAnsi="Times New Roman"/>
          <w:color w:val="000000"/>
          <w:sz w:val="28"/>
          <w:lang w:val="ru-RU"/>
        </w:rPr>
        <w:t>т</w:t>
      </w:r>
      <w:r w:rsidRPr="00183C6B">
        <w:rPr>
          <w:rFonts w:ascii="Times New Roman" w:hAnsi="Times New Roman"/>
          <w:color w:val="000000"/>
          <w:sz w:val="28"/>
          <w:lang w:val="ru-RU"/>
        </w:rPr>
        <w:t>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гических знаний в практической деятельности человека, развитии совреме</w:t>
      </w:r>
      <w:r w:rsidRPr="00183C6B">
        <w:rPr>
          <w:rFonts w:ascii="Times New Roman" w:hAnsi="Times New Roman"/>
          <w:color w:val="000000"/>
          <w:sz w:val="28"/>
          <w:lang w:val="ru-RU"/>
        </w:rPr>
        <w:t>н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ных медицинских технологий и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логической культуры, для формирования научного мировоззрения;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леваний.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7A5A68" w:rsidRPr="00183C6B" w:rsidRDefault="007A5A68" w:rsidP="00183C6B">
      <w:pPr>
        <w:spacing w:line="240" w:lineRule="auto"/>
        <w:rPr>
          <w:lang w:val="ru-RU"/>
        </w:rPr>
        <w:sectPr w:rsidR="007A5A68" w:rsidRPr="00183C6B" w:rsidSect="00183C6B">
          <w:footerReference w:type="default" r:id="rId7"/>
          <w:pgSz w:w="11906" w:h="16383"/>
          <w:pgMar w:top="568" w:right="850" w:bottom="851" w:left="1701" w:header="720" w:footer="720" w:gutter="0"/>
          <w:cols w:space="720"/>
        </w:sectPr>
      </w:pPr>
    </w:p>
    <w:p w:rsidR="007A5A68" w:rsidRPr="00183C6B" w:rsidRDefault="009D743F" w:rsidP="00183C6B">
      <w:pPr>
        <w:spacing w:after="0" w:line="240" w:lineRule="auto"/>
        <w:ind w:left="120"/>
        <w:jc w:val="both"/>
        <w:rPr>
          <w:lang w:val="ru-RU"/>
        </w:rPr>
      </w:pPr>
      <w:bookmarkStart w:id="2" w:name="block-15392830"/>
      <w:bookmarkEnd w:id="1"/>
      <w:r w:rsidRPr="00183C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5A68" w:rsidRPr="00183C6B" w:rsidRDefault="007A5A68" w:rsidP="00183C6B">
      <w:pPr>
        <w:spacing w:after="0" w:line="240" w:lineRule="auto"/>
        <w:ind w:left="120"/>
        <w:jc w:val="both"/>
        <w:rPr>
          <w:lang w:val="ru-RU"/>
        </w:rPr>
      </w:pPr>
    </w:p>
    <w:p w:rsidR="007A5A68" w:rsidRPr="00183C6B" w:rsidRDefault="009D743F" w:rsidP="00183C6B">
      <w:pPr>
        <w:spacing w:after="0" w:line="240" w:lineRule="auto"/>
        <w:ind w:left="12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A5A68" w:rsidRPr="00183C6B" w:rsidRDefault="007A5A68" w:rsidP="00183C6B">
      <w:pPr>
        <w:spacing w:after="0" w:line="240" w:lineRule="auto"/>
        <w:ind w:left="120"/>
        <w:jc w:val="both"/>
        <w:rPr>
          <w:lang w:val="ru-RU"/>
        </w:rPr>
      </w:pP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ма биологических наук. 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</w:t>
      </w:r>
      <w:r w:rsidRPr="00183C6B">
        <w:rPr>
          <w:rFonts w:ascii="Times New Roman" w:hAnsi="Times New Roman"/>
          <w:color w:val="000000"/>
          <w:sz w:val="28"/>
          <w:lang w:val="ru-RU"/>
        </w:rPr>
        <w:t>н</w:t>
      </w:r>
      <w:r w:rsidRPr="00183C6B">
        <w:rPr>
          <w:rFonts w:ascii="Times New Roman" w:hAnsi="Times New Roman"/>
          <w:color w:val="000000"/>
          <w:sz w:val="28"/>
          <w:lang w:val="ru-RU"/>
        </w:rPr>
        <w:t>ных).</w:t>
      </w:r>
      <w:proofErr w:type="gramEnd"/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>. Уотсон и Ф. Крик.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183C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83C6B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</w:t>
      </w:r>
      <w:r w:rsidRPr="00183C6B">
        <w:rPr>
          <w:rFonts w:ascii="Times New Roman" w:hAnsi="Times New Roman"/>
          <w:color w:val="000000"/>
          <w:sz w:val="28"/>
          <w:lang w:val="ru-RU"/>
        </w:rPr>
        <w:t>у</w:t>
      </w:r>
      <w:r w:rsidRPr="00183C6B">
        <w:rPr>
          <w:rFonts w:ascii="Times New Roman" w:hAnsi="Times New Roman"/>
          <w:color w:val="000000"/>
          <w:sz w:val="28"/>
          <w:lang w:val="ru-RU"/>
        </w:rPr>
        <w:t>чении биологических объектов».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 xml:space="preserve">Уровни организации биосистем: молекулярный, клеточный, тканевый, организменный, популяционно-видовой,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>етке. Поддержание осмот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ческого баланса.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</w:t>
      </w:r>
      <w:r w:rsidRPr="00183C6B">
        <w:rPr>
          <w:rFonts w:ascii="Times New Roman" w:hAnsi="Times New Roman"/>
          <w:color w:val="000000"/>
          <w:sz w:val="28"/>
          <w:lang w:val="ru-RU"/>
        </w:rPr>
        <w:t>р</w:t>
      </w:r>
      <w:r w:rsidRPr="00183C6B">
        <w:rPr>
          <w:rFonts w:ascii="Times New Roman" w:hAnsi="Times New Roman"/>
          <w:color w:val="000000"/>
          <w:sz w:val="28"/>
          <w:lang w:val="ru-RU"/>
        </w:rPr>
        <w:t>тичная структура). Химические свойства белков. Биологические функции белков.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Ферменты – биологические катализаторы. Строение фермента: акти</w:t>
      </w:r>
      <w:r w:rsidRPr="00183C6B">
        <w:rPr>
          <w:rFonts w:ascii="Times New Roman" w:hAnsi="Times New Roman"/>
          <w:color w:val="000000"/>
          <w:sz w:val="28"/>
          <w:lang w:val="ru-RU"/>
        </w:rPr>
        <w:t>в</w:t>
      </w:r>
      <w:r w:rsidRPr="00183C6B">
        <w:rPr>
          <w:rFonts w:ascii="Times New Roman" w:hAnsi="Times New Roman"/>
          <w:color w:val="000000"/>
          <w:sz w:val="28"/>
          <w:lang w:val="ru-RU"/>
        </w:rPr>
        <w:t>ный центр, субстратная специфичность. Коферменты. Витамины. Отличия ферментов от неорганических катализаторов.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), дисахар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ды (сахароза, лактоза) и полисахариды (крахмал, гликоген, целлюлоза).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Би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логические функции углеводов.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Липиды: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триглицериды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фосфолипиды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, стероиды.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Гидрофильно-гидрофобные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свойства. Биологические функции липидов. Сравнение углев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дов, белков и липидов как источников энергии.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вых кислот. Строение и функции ДНК. Строение и функции РНК. Виды РНК. АТФ: строение и функции.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</w:t>
      </w:r>
      <w:r w:rsidRPr="00183C6B">
        <w:rPr>
          <w:rFonts w:ascii="Times New Roman" w:hAnsi="Times New Roman"/>
          <w:color w:val="000000"/>
          <w:sz w:val="28"/>
          <w:lang w:val="ru-RU"/>
        </w:rPr>
        <w:t>у</w:t>
      </w:r>
      <w:r w:rsidRPr="00183C6B">
        <w:rPr>
          <w:rFonts w:ascii="Times New Roman" w:hAnsi="Times New Roman"/>
          <w:color w:val="000000"/>
          <w:sz w:val="28"/>
          <w:lang w:val="ru-RU"/>
        </w:rPr>
        <w:t>тая наружная мембрана, молекулы ДНК как генетический аппарат, система синтеза белка.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и прокариотическая. Особенности стро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ния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эук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риотической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, л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зосомы. Полуавтономные органоиды клетки: митохондрии, пластиды. Пр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исхождение митохондрий и пластид. Виды пластид.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органо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ды клетки: рибосомы, клеточный центр, центриоли, реснички, жгутики. Функции органоидов клетки. Включения.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, Р. Вирхов,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. Уотсон, Ф. Крик, М.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де», «Распределение химических элементов в живой природе».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блюдений, измерений, экспериментов, микропрепараты растительных, ж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вотных и бактериальных клеток.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</w:t>
      </w:r>
      <w:r w:rsidRPr="00183C6B">
        <w:rPr>
          <w:rFonts w:ascii="Times New Roman" w:hAnsi="Times New Roman"/>
          <w:color w:val="000000"/>
          <w:sz w:val="28"/>
          <w:lang w:val="ru-RU"/>
        </w:rPr>
        <w:t>р</w:t>
      </w:r>
      <w:r w:rsidRPr="00183C6B">
        <w:rPr>
          <w:rFonts w:ascii="Times New Roman" w:hAnsi="Times New Roman"/>
          <w:color w:val="000000"/>
          <w:sz w:val="28"/>
          <w:lang w:val="ru-RU"/>
        </w:rPr>
        <w:t>ментов (на примере амилазы или каталазы)».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</w:t>
      </w:r>
      <w:r w:rsidRPr="00183C6B">
        <w:rPr>
          <w:rFonts w:ascii="Times New Roman" w:hAnsi="Times New Roman"/>
          <w:color w:val="000000"/>
          <w:sz w:val="28"/>
          <w:lang w:val="ru-RU"/>
        </w:rPr>
        <w:t>т</w:t>
      </w:r>
      <w:r w:rsidRPr="00183C6B">
        <w:rPr>
          <w:rFonts w:ascii="Times New Roman" w:hAnsi="Times New Roman"/>
          <w:color w:val="000000"/>
          <w:sz w:val="28"/>
          <w:lang w:val="ru-RU"/>
        </w:rPr>
        <w:t>ных и бактерий под микроскопом на готовых микропрепаратах и их опис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ние».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4. Жизнедеятельность клетки.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болизма. Роль законов сохранения веществ и энергии в понимании метаб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лизма. 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</w:t>
      </w:r>
      <w:r w:rsidRPr="00183C6B">
        <w:rPr>
          <w:rFonts w:ascii="Times New Roman" w:hAnsi="Times New Roman"/>
          <w:color w:val="000000"/>
          <w:sz w:val="28"/>
          <w:lang w:val="ru-RU"/>
        </w:rPr>
        <w:t>н</w:t>
      </w:r>
      <w:r w:rsidRPr="00183C6B">
        <w:rPr>
          <w:rFonts w:ascii="Times New Roman" w:hAnsi="Times New Roman"/>
          <w:color w:val="000000"/>
          <w:sz w:val="28"/>
          <w:lang w:val="ru-RU"/>
        </w:rPr>
        <w:t>теза. Эффективность фотосинтеза. Значение фотосинтеза для жизни на Земле. Влияние условий среды на фотосинтез и способы повышения его продукти</w:t>
      </w:r>
      <w:r w:rsidRPr="00183C6B">
        <w:rPr>
          <w:rFonts w:ascii="Times New Roman" w:hAnsi="Times New Roman"/>
          <w:color w:val="000000"/>
          <w:sz w:val="28"/>
          <w:lang w:val="ru-RU"/>
        </w:rPr>
        <w:t>в</w:t>
      </w:r>
      <w:r w:rsidRPr="00183C6B">
        <w:rPr>
          <w:rFonts w:ascii="Times New Roman" w:hAnsi="Times New Roman"/>
          <w:color w:val="000000"/>
          <w:sz w:val="28"/>
          <w:lang w:val="ru-RU"/>
        </w:rPr>
        <w:t>ности у культурных растений.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</w:t>
      </w:r>
      <w:r w:rsidRPr="00183C6B">
        <w:rPr>
          <w:rFonts w:ascii="Times New Roman" w:hAnsi="Times New Roman"/>
          <w:color w:val="000000"/>
          <w:sz w:val="28"/>
          <w:lang w:val="ru-RU"/>
        </w:rPr>
        <w:t>к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зация генетической информации в клетке. Генетический код и его свойства. Транскрипция – матричный синтез РНК. Трансляция – биосинтез белка. Эт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пы трансляции. Кодирование аминокислот. Роль рибосом в биосинтезе белка.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>). Особенности строения и жизненного цикла вирусов. Бактери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фаги. Болезни растений, животных и человека, вызываемые вирусами. Вирус иммунодефицита человека (ВИЧ) – возбудитель СПИДа. Обратная тран</w:t>
      </w:r>
      <w:r w:rsidRPr="00183C6B">
        <w:rPr>
          <w:rFonts w:ascii="Times New Roman" w:hAnsi="Times New Roman"/>
          <w:color w:val="000000"/>
          <w:sz w:val="28"/>
          <w:lang w:val="ru-RU"/>
        </w:rPr>
        <w:t>с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крипция, ревертаза и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</w:t>
      </w:r>
      <w:r w:rsidRPr="00183C6B">
        <w:rPr>
          <w:rFonts w:ascii="Times New Roman" w:hAnsi="Times New Roman"/>
          <w:color w:val="000000"/>
          <w:sz w:val="28"/>
          <w:lang w:val="ru-RU"/>
        </w:rPr>
        <w:t>з</w:t>
      </w:r>
      <w:r w:rsidRPr="00183C6B">
        <w:rPr>
          <w:rFonts w:ascii="Times New Roman" w:hAnsi="Times New Roman"/>
          <w:color w:val="000000"/>
          <w:sz w:val="28"/>
          <w:lang w:val="ru-RU"/>
        </w:rPr>
        <w:t>множения и индивидуального развития организмов.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>, спор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образование, вегетативное размножение. Искусственное клонирование орг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низмов, его значение для селекции.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ние мейоза.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</w:t>
      </w:r>
      <w:r w:rsidRPr="00183C6B">
        <w:rPr>
          <w:rFonts w:ascii="Times New Roman" w:hAnsi="Times New Roman"/>
          <w:color w:val="000000"/>
          <w:sz w:val="28"/>
          <w:lang w:val="ru-RU"/>
        </w:rPr>
        <w:t>м</w:t>
      </w:r>
      <w:r w:rsidRPr="00183C6B">
        <w:rPr>
          <w:rFonts w:ascii="Times New Roman" w:hAnsi="Times New Roman"/>
          <w:color w:val="000000"/>
          <w:sz w:val="28"/>
          <w:lang w:val="ru-RU"/>
        </w:rPr>
        <w:t>бриогенез). Этапы эмбрионального развития у позвоночных животных: дро</w:t>
      </w:r>
      <w:r w:rsidRPr="00183C6B">
        <w:rPr>
          <w:rFonts w:ascii="Times New Roman" w:hAnsi="Times New Roman"/>
          <w:color w:val="000000"/>
          <w:sz w:val="28"/>
          <w:lang w:val="ru-RU"/>
        </w:rPr>
        <w:t>б</w:t>
      </w:r>
      <w:r w:rsidRPr="00183C6B">
        <w:rPr>
          <w:rFonts w:ascii="Times New Roman" w:hAnsi="Times New Roman"/>
          <w:color w:val="000000"/>
          <w:sz w:val="28"/>
          <w:lang w:val="ru-RU"/>
        </w:rPr>
        <w:t>ление, гаструляция, органогенез. Постэмбриональное развитие. Типы п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стэмбрионального развития: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>, непрямое (личиночное). Влияние среды на развитие организмов, факторы, способные вызывать врождённые уродс</w:t>
      </w:r>
      <w:r w:rsidRPr="00183C6B">
        <w:rPr>
          <w:rFonts w:ascii="Times New Roman" w:hAnsi="Times New Roman"/>
          <w:color w:val="000000"/>
          <w:sz w:val="28"/>
          <w:lang w:val="ru-RU"/>
        </w:rPr>
        <w:t>т</w:t>
      </w:r>
      <w:r w:rsidRPr="00183C6B">
        <w:rPr>
          <w:rFonts w:ascii="Times New Roman" w:hAnsi="Times New Roman"/>
          <w:color w:val="000000"/>
          <w:sz w:val="28"/>
          <w:lang w:val="ru-RU"/>
        </w:rPr>
        <w:t>ва.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мени, стадии развития.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дотворение у цветковых растений», «Вегетативное размножение растений», «Деление клетки бактерий», «Строение половых клеток», «Строение хром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сомы», «Клеточный цикл», «Репликация ДНК», «Митоз», «Мейоз», «Прямое и непрямое развитие», «Гаметогенез у млекопитающих и человека», «Осно</w:t>
      </w:r>
      <w:r w:rsidRPr="00183C6B">
        <w:rPr>
          <w:rFonts w:ascii="Times New Roman" w:hAnsi="Times New Roman"/>
          <w:color w:val="000000"/>
          <w:sz w:val="28"/>
          <w:lang w:val="ru-RU"/>
        </w:rPr>
        <w:t>в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ные стадии онтогенеза». 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решка лука на готовых микропрепаратах».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вых микропрепаратах».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скрещивание. Закон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едино­образия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гибридов первого пок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>ления. Правило доминирования. Закон расщепления признаков. Гипотеза чистоты гамет. Полное и неполное доминирование.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ков. Цитогенетические основы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му наследованию генов. Нарушение сцепления генов в результате кроссинг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вера.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Хромосомное определение пола.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знаков, сцепленных с полом.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онной изменчивости. Вариационный ряд и вариационная кривая. Норма р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акции признака. Количественные и качественные признаки и их норма реа</w:t>
      </w:r>
      <w:r w:rsidRPr="00183C6B">
        <w:rPr>
          <w:rFonts w:ascii="Times New Roman" w:hAnsi="Times New Roman"/>
          <w:color w:val="000000"/>
          <w:sz w:val="28"/>
          <w:lang w:val="ru-RU"/>
        </w:rPr>
        <w:t>к</w:t>
      </w:r>
      <w:r w:rsidRPr="00183C6B">
        <w:rPr>
          <w:rFonts w:ascii="Times New Roman" w:hAnsi="Times New Roman"/>
          <w:color w:val="000000"/>
          <w:sz w:val="28"/>
          <w:lang w:val="ru-RU"/>
        </w:rPr>
        <w:t>ции. Свойства модификационной изменчивости.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вости. Мутационная изменчивость. Классификация мутаций: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>, хром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полног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номное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ПЦР-анализа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. Наследственные заболевания человека: генные болезни, болезни с наследственной предрасположенностью, хромосомные болезни. Соматич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ские и генеративные мутации. Стволовые клетки. Принципы здорового о</w:t>
      </w:r>
      <w:r w:rsidRPr="00183C6B">
        <w:rPr>
          <w:rFonts w:ascii="Times New Roman" w:hAnsi="Times New Roman"/>
          <w:color w:val="000000"/>
          <w:sz w:val="28"/>
          <w:lang w:val="ru-RU"/>
        </w:rPr>
        <w:t>б</w:t>
      </w:r>
      <w:r w:rsidRPr="00183C6B">
        <w:rPr>
          <w:rFonts w:ascii="Times New Roman" w:hAnsi="Times New Roman"/>
          <w:color w:val="000000"/>
          <w:sz w:val="28"/>
          <w:lang w:val="ru-RU"/>
        </w:rPr>
        <w:t>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ская основа», «Закон расщепления и его цитогенетическая основа», «Закон чистоты гамет», «Дигибридное скрещивание», «Цитологические основы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д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гибридного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ка и животных», «Виды изменчивости», «Модификационная изменчивость», </w:t>
      </w: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>«Наследование резус-фактора», «Генетика групп крови», «Мутационная и</w:t>
      </w:r>
      <w:r w:rsidRPr="00183C6B">
        <w:rPr>
          <w:rFonts w:ascii="Times New Roman" w:hAnsi="Times New Roman"/>
          <w:color w:val="000000"/>
          <w:sz w:val="28"/>
          <w:lang w:val="ru-RU"/>
        </w:rPr>
        <w:t>з</w:t>
      </w:r>
      <w:r w:rsidRPr="00183C6B">
        <w:rPr>
          <w:rFonts w:ascii="Times New Roman" w:hAnsi="Times New Roman"/>
          <w:color w:val="000000"/>
          <w:sz w:val="28"/>
          <w:lang w:val="ru-RU"/>
        </w:rPr>
        <w:t>менчивость».</w:t>
      </w:r>
      <w:proofErr w:type="gramEnd"/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«Дигибридное скрещивание», «Перекрёст хр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д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гибридного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ка».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</w:t>
      </w:r>
      <w:r w:rsidRPr="00183C6B">
        <w:rPr>
          <w:rFonts w:ascii="Times New Roman" w:hAnsi="Times New Roman"/>
          <w:color w:val="000000"/>
          <w:sz w:val="28"/>
          <w:lang w:val="ru-RU"/>
        </w:rPr>
        <w:t>р</w:t>
      </w:r>
      <w:r w:rsidRPr="00183C6B">
        <w:rPr>
          <w:rFonts w:ascii="Times New Roman" w:hAnsi="Times New Roman"/>
          <w:color w:val="000000"/>
          <w:sz w:val="28"/>
          <w:lang w:val="ru-RU"/>
        </w:rPr>
        <w:t>ных растений. Центры происхождения домашних животных. Сорт, порода, штамм.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розис, или гибридная сила. Неродственное скрещивание – аутбридинг. Отд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лённая гибридизация и её успехи. Искусственный мутагенез и получение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п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липлоидов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рекомбинантной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ДНК и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нерия. Клеточные культуры.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Микроклональное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размножение растений. Кл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нирование высокопродуктивных сельскохозяйственных организмов. Экол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гические и этические проблемы. ГМО – генетически модифицированные о</w:t>
      </w:r>
      <w:r w:rsidRPr="00183C6B">
        <w:rPr>
          <w:rFonts w:ascii="Times New Roman" w:hAnsi="Times New Roman"/>
          <w:color w:val="000000"/>
          <w:sz w:val="28"/>
          <w:lang w:val="ru-RU"/>
        </w:rPr>
        <w:t>р</w:t>
      </w:r>
      <w:r w:rsidRPr="00183C6B">
        <w:rPr>
          <w:rFonts w:ascii="Times New Roman" w:hAnsi="Times New Roman"/>
          <w:color w:val="000000"/>
          <w:sz w:val="28"/>
          <w:lang w:val="ru-RU"/>
        </w:rPr>
        <w:t>ганизмы.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Карпеченко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, М. Ф. Ив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нов.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</w:t>
      </w:r>
      <w:r w:rsidRPr="00183C6B">
        <w:rPr>
          <w:rFonts w:ascii="Times New Roman" w:hAnsi="Times New Roman"/>
          <w:color w:val="000000"/>
          <w:sz w:val="28"/>
          <w:lang w:val="ru-RU"/>
        </w:rPr>
        <w:t>ь</w:t>
      </w:r>
      <w:r w:rsidRPr="00183C6B">
        <w:rPr>
          <w:rFonts w:ascii="Times New Roman" w:hAnsi="Times New Roman"/>
          <w:color w:val="000000"/>
          <w:sz w:val="28"/>
          <w:lang w:val="ru-RU"/>
        </w:rPr>
        <w:t>турных растений», «Породы домашних животных», «Сорта культурных ра</w:t>
      </w:r>
      <w:r w:rsidRPr="00183C6B">
        <w:rPr>
          <w:rFonts w:ascii="Times New Roman" w:hAnsi="Times New Roman"/>
          <w:color w:val="000000"/>
          <w:sz w:val="28"/>
          <w:lang w:val="ru-RU"/>
        </w:rPr>
        <w:t>с</w:t>
      </w:r>
      <w:r w:rsidRPr="00183C6B">
        <w:rPr>
          <w:rFonts w:ascii="Times New Roman" w:hAnsi="Times New Roman"/>
          <w:color w:val="000000"/>
          <w:sz w:val="28"/>
          <w:lang w:val="ru-RU"/>
        </w:rPr>
        <w:t>тений», «Отдалённая гибридизация», «Работы академика М. Ф. Иванова», «Полиплоидия», «Объекты биотехнологии», «Клеточные культуры и клон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рование», «Конструирование и перенос генов, хромосом».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183C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83C6B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вотных (на селекционную станцию, племенную ферму, сортоиспытательный </w:t>
      </w: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участок, в тепличное хозяйство, лабораторию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7A5A68" w:rsidRPr="00183C6B" w:rsidRDefault="007A5A68" w:rsidP="00183C6B">
      <w:pPr>
        <w:spacing w:after="0" w:line="240" w:lineRule="auto"/>
        <w:ind w:left="120"/>
        <w:jc w:val="both"/>
        <w:rPr>
          <w:lang w:val="ru-RU"/>
        </w:rPr>
      </w:pPr>
    </w:p>
    <w:p w:rsidR="007A5A68" w:rsidRPr="00183C6B" w:rsidRDefault="009D743F" w:rsidP="00183C6B">
      <w:pPr>
        <w:spacing w:after="0" w:line="240" w:lineRule="auto"/>
        <w:ind w:left="12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A5A68" w:rsidRPr="00183C6B" w:rsidRDefault="007A5A68" w:rsidP="00183C6B">
      <w:pPr>
        <w:spacing w:after="0" w:line="240" w:lineRule="auto"/>
        <w:ind w:left="120"/>
        <w:jc w:val="both"/>
        <w:rPr>
          <w:lang w:val="ru-RU"/>
        </w:rPr>
      </w:pP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явления видов в палеонтологической летописи, переходные формы.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Биоге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графические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>: сходство и различие фаун и флор материков и островов.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звоночных. Сравнительно-анатомические: гомологичные, аналогичные, р</w:t>
      </w:r>
      <w:r w:rsidRPr="00183C6B">
        <w:rPr>
          <w:rFonts w:ascii="Times New Roman" w:hAnsi="Times New Roman"/>
          <w:color w:val="000000"/>
          <w:sz w:val="28"/>
          <w:lang w:val="ru-RU"/>
        </w:rPr>
        <w:t>у</w:t>
      </w:r>
      <w:r w:rsidRPr="00183C6B">
        <w:rPr>
          <w:rFonts w:ascii="Times New Roman" w:hAnsi="Times New Roman"/>
          <w:color w:val="000000"/>
          <w:sz w:val="28"/>
          <w:lang w:val="ru-RU"/>
        </w:rPr>
        <w:t>диментарные органы, атавизмы. Молекулярно-биохимические: сходство м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ханизмов наследственности и основных метаболических путей у всех орг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низмов.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низма. Движущие силы эволюции видов по Дарвину (избыточное размнож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ние при ограниченности ресурсов, неопределённая изменчивость, борьба за существование, естественный отбор).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нов. Изоляция и миграция.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</w:t>
      </w:r>
      <w:r w:rsidRPr="00183C6B">
        <w:rPr>
          <w:rFonts w:ascii="Times New Roman" w:hAnsi="Times New Roman"/>
          <w:color w:val="000000"/>
          <w:sz w:val="28"/>
          <w:lang w:val="ru-RU"/>
        </w:rPr>
        <w:t>т</w:t>
      </w:r>
      <w:r w:rsidRPr="00183C6B">
        <w:rPr>
          <w:rFonts w:ascii="Times New Roman" w:hAnsi="Times New Roman"/>
          <w:color w:val="000000"/>
          <w:sz w:val="28"/>
          <w:lang w:val="ru-RU"/>
        </w:rPr>
        <w:t>венного отбора.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способлений у организмов. Ароморфозы и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идио­адаптации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>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вания: географическое, экологическое.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Макроэволюция. Формы эволюции: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филетическая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, дивергентная, ко</w:t>
      </w:r>
      <w:r w:rsidRPr="00183C6B">
        <w:rPr>
          <w:rFonts w:ascii="Times New Roman" w:hAnsi="Times New Roman"/>
          <w:color w:val="000000"/>
          <w:sz w:val="28"/>
          <w:lang w:val="ru-RU"/>
        </w:rPr>
        <w:t>н</w:t>
      </w:r>
      <w:r w:rsidRPr="00183C6B">
        <w:rPr>
          <w:rFonts w:ascii="Times New Roman" w:hAnsi="Times New Roman"/>
          <w:color w:val="000000"/>
          <w:sz w:val="28"/>
          <w:lang w:val="ru-RU"/>
        </w:rPr>
        <w:t>вергентная, параллельная. Необратимость эволюции.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ние», «Естественный отбор», «Многообразие сортов растений», «Многообр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зие пород животных», «Популяции», «Мутационная изменчивость», «Ар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морфозы», «Идиоадаптации», «Общая дегенерация», «Движущие силы эв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люции», «Карта-схема маршрута путешествия Ч. Дарвина», «Борьба за сущ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>ствование», «Приспособленность организмов», «Географическое видообр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зование», «Экологическое видообразование».</w:t>
      </w:r>
      <w:proofErr w:type="gramEnd"/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бор плодов и семян, коллекция «Примеры защитных приспособлений у ж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вотных», модель «Основные направления эволюции», объёмная модель «Строение головного мозга позвоночных».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паемых животных и растений», модель аппликация «Перекрёст хромосом», влажные препараты «Развитие насекомого», «Развитие лягушки», микропр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парат «Дрозофила» (норма, мутации формы крыльев и окраски тела).</w:t>
      </w:r>
      <w:proofErr w:type="gramEnd"/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Научные гипотезы во</w:t>
      </w:r>
      <w:r w:rsidRPr="00183C6B">
        <w:rPr>
          <w:rFonts w:ascii="Times New Roman" w:hAnsi="Times New Roman"/>
          <w:color w:val="000000"/>
          <w:sz w:val="28"/>
          <w:lang w:val="ru-RU"/>
        </w:rPr>
        <w:t>з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</w:t>
      </w:r>
      <w:r w:rsidRPr="00183C6B">
        <w:rPr>
          <w:rFonts w:ascii="Times New Roman" w:hAnsi="Times New Roman"/>
          <w:color w:val="000000"/>
          <w:sz w:val="28"/>
          <w:lang w:val="ru-RU"/>
        </w:rPr>
        <w:t>н</w:t>
      </w:r>
      <w:r w:rsidRPr="00183C6B">
        <w:rPr>
          <w:rFonts w:ascii="Times New Roman" w:hAnsi="Times New Roman"/>
          <w:color w:val="000000"/>
          <w:sz w:val="28"/>
          <w:lang w:val="ru-RU"/>
        </w:rPr>
        <w:t>тальное подтверждение химической эволюции. Начальные этапы биологич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ской эволюции. Гипотеза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РНК-мира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. Формирование мембранных структур и возникновение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. Архейская и протерозойская эры.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Палеозойская эра и её периоды: кембрийский, ордови</w:t>
      </w:r>
      <w:r w:rsidRPr="00183C6B">
        <w:rPr>
          <w:rFonts w:ascii="Times New Roman" w:hAnsi="Times New Roman"/>
          <w:color w:val="000000"/>
          <w:sz w:val="28"/>
          <w:lang w:val="ru-RU"/>
        </w:rPr>
        <w:t>к</w:t>
      </w:r>
      <w:r w:rsidRPr="00183C6B">
        <w:rPr>
          <w:rFonts w:ascii="Times New Roman" w:hAnsi="Times New Roman"/>
          <w:color w:val="000000"/>
          <w:sz w:val="28"/>
          <w:lang w:val="ru-RU"/>
        </w:rPr>
        <w:t>ский, силурийский, девонский, каменноугольный, пермский.</w:t>
      </w:r>
      <w:proofErr w:type="gramEnd"/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новый.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растений и ж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вотных. Появление, расцвет и вымирание групп живых организмов.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</w:t>
      </w:r>
      <w:r w:rsidRPr="00183C6B">
        <w:rPr>
          <w:rFonts w:ascii="Times New Roman" w:hAnsi="Times New Roman"/>
          <w:color w:val="000000"/>
          <w:sz w:val="28"/>
          <w:lang w:val="ru-RU"/>
        </w:rPr>
        <w:t>с</w:t>
      </w:r>
      <w:r w:rsidRPr="00183C6B">
        <w:rPr>
          <w:rFonts w:ascii="Times New Roman" w:hAnsi="Times New Roman"/>
          <w:color w:val="000000"/>
          <w:sz w:val="28"/>
          <w:lang w:val="ru-RU"/>
        </w:rPr>
        <w:t>тематические группы организмов.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</w:t>
      </w:r>
      <w:r w:rsidRPr="00183C6B">
        <w:rPr>
          <w:rFonts w:ascii="Times New Roman" w:hAnsi="Times New Roman"/>
          <w:color w:val="000000"/>
          <w:sz w:val="28"/>
          <w:lang w:val="ru-RU"/>
        </w:rPr>
        <w:t>з</w:t>
      </w:r>
      <w:r w:rsidRPr="00183C6B">
        <w:rPr>
          <w:rFonts w:ascii="Times New Roman" w:hAnsi="Times New Roman"/>
          <w:color w:val="000000"/>
          <w:sz w:val="28"/>
          <w:lang w:val="ru-RU"/>
        </w:rPr>
        <w:t>личия человека и животных. Систематическое положение человека.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вость и естественный отбор. Общественный образ жизни, изготовление ор</w:t>
      </w:r>
      <w:r w:rsidRPr="00183C6B">
        <w:rPr>
          <w:rFonts w:ascii="Times New Roman" w:hAnsi="Times New Roman"/>
          <w:color w:val="000000"/>
          <w:sz w:val="28"/>
          <w:lang w:val="ru-RU"/>
        </w:rPr>
        <w:t>у</w:t>
      </w:r>
      <w:r w:rsidRPr="00183C6B">
        <w:rPr>
          <w:rFonts w:ascii="Times New Roman" w:hAnsi="Times New Roman"/>
          <w:color w:val="000000"/>
          <w:sz w:val="28"/>
          <w:lang w:val="ru-RU"/>
        </w:rPr>
        <w:t>дий труда, мышление, речь.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</w:t>
      </w:r>
      <w:r w:rsidRPr="00183C6B">
        <w:rPr>
          <w:rFonts w:ascii="Times New Roman" w:hAnsi="Times New Roman"/>
          <w:color w:val="000000"/>
          <w:sz w:val="28"/>
          <w:lang w:val="ru-RU"/>
        </w:rPr>
        <w:t>м</w:t>
      </w:r>
      <w:r w:rsidRPr="00183C6B">
        <w:rPr>
          <w:rFonts w:ascii="Times New Roman" w:hAnsi="Times New Roman"/>
          <w:color w:val="000000"/>
          <w:sz w:val="28"/>
          <w:lang w:val="ru-RU"/>
        </w:rPr>
        <w:t>ный. Находки ископаемых остатков, время существования, область распр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странения, объём головного мозга, образ жизни, орудия.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>Человеческие расы. Основные большие расы: европеоидная (еврази</w:t>
      </w:r>
      <w:r w:rsidRPr="00183C6B">
        <w:rPr>
          <w:rFonts w:ascii="Times New Roman" w:hAnsi="Times New Roman"/>
          <w:color w:val="000000"/>
          <w:sz w:val="28"/>
          <w:lang w:val="ru-RU"/>
        </w:rPr>
        <w:t>й</w:t>
      </w:r>
      <w:r w:rsidRPr="00183C6B">
        <w:rPr>
          <w:rFonts w:ascii="Times New Roman" w:hAnsi="Times New Roman"/>
          <w:color w:val="000000"/>
          <w:sz w:val="28"/>
          <w:lang w:val="ru-RU"/>
        </w:rPr>
        <w:t>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, Ч. Дарвин.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</w:t>
      </w:r>
      <w:r w:rsidRPr="00183C6B">
        <w:rPr>
          <w:rFonts w:ascii="Times New Roman" w:hAnsi="Times New Roman"/>
          <w:color w:val="000000"/>
          <w:sz w:val="28"/>
          <w:lang w:val="ru-RU"/>
        </w:rPr>
        <w:t>р</w:t>
      </w:r>
      <w:r w:rsidRPr="00183C6B">
        <w:rPr>
          <w:rFonts w:ascii="Times New Roman" w:hAnsi="Times New Roman"/>
          <w:color w:val="000000"/>
          <w:sz w:val="28"/>
          <w:lang w:val="ru-RU"/>
        </w:rPr>
        <w:t>ганического мира», «Растительная клетка», «Животная клетка», «Прокари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тическая клетка», «Современная система органического мира», «Сравнение анатомических че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</w:t>
      </w:r>
      <w:r w:rsidRPr="00183C6B">
        <w:rPr>
          <w:rFonts w:ascii="Times New Roman" w:hAnsi="Times New Roman"/>
          <w:color w:val="000000"/>
          <w:sz w:val="28"/>
          <w:lang w:val="ru-RU"/>
        </w:rPr>
        <w:t>с</w:t>
      </w:r>
      <w:r w:rsidRPr="00183C6B">
        <w:rPr>
          <w:rFonts w:ascii="Times New Roman" w:hAnsi="Times New Roman"/>
          <w:color w:val="000000"/>
          <w:sz w:val="28"/>
          <w:lang w:val="ru-RU"/>
        </w:rPr>
        <w:t>новные места палеонтологических находок предков современного человека», «Древнейшие люди», «Древние люди», «Первые современные люди», «Чел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веческие расы».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тека, питекантропа, неандертальца, кроманьонца), слепки или изображения каменных орудий первобытного человека (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камни-чопперы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Экскурсия «Эволюция органического мира на Земле» (в </w:t>
      </w:r>
      <w:proofErr w:type="spellStart"/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spellEnd"/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Действие экологических фа</w:t>
      </w:r>
      <w:r w:rsidRPr="00183C6B">
        <w:rPr>
          <w:rFonts w:ascii="Times New Roman" w:hAnsi="Times New Roman"/>
          <w:color w:val="000000"/>
          <w:sz w:val="28"/>
          <w:lang w:val="ru-RU"/>
        </w:rPr>
        <w:t>к</w:t>
      </w:r>
      <w:r w:rsidRPr="00183C6B">
        <w:rPr>
          <w:rFonts w:ascii="Times New Roman" w:hAnsi="Times New Roman"/>
          <w:color w:val="000000"/>
          <w:sz w:val="28"/>
          <w:lang w:val="ru-RU"/>
        </w:rPr>
        <w:t>торов на организмы.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ские ритмы.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</w:t>
      </w:r>
      <w:r w:rsidRPr="00183C6B">
        <w:rPr>
          <w:rFonts w:ascii="Times New Roman" w:hAnsi="Times New Roman"/>
          <w:color w:val="000000"/>
          <w:sz w:val="28"/>
          <w:lang w:val="ru-RU"/>
        </w:rPr>
        <w:t>н</w:t>
      </w:r>
      <w:r w:rsidRPr="00183C6B">
        <w:rPr>
          <w:rFonts w:ascii="Times New Roman" w:hAnsi="Times New Roman"/>
          <w:color w:val="000000"/>
          <w:sz w:val="28"/>
          <w:lang w:val="ru-RU"/>
        </w:rPr>
        <w:t>ция, хищничество, симбиоз и его формы. Паразитизм, кооперация, муту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лизм, комменсализм (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, нейтр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лизм. Значение биотических взаимодействий для существования организмов в природных сообществах.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</w:t>
      </w:r>
      <w:r w:rsidRPr="00183C6B">
        <w:rPr>
          <w:rFonts w:ascii="Times New Roman" w:hAnsi="Times New Roman"/>
          <w:color w:val="000000"/>
          <w:sz w:val="28"/>
          <w:lang w:val="ru-RU"/>
        </w:rPr>
        <w:t>у</w:t>
      </w:r>
      <w:r w:rsidRPr="00183C6B">
        <w:rPr>
          <w:rFonts w:ascii="Times New Roman" w:hAnsi="Times New Roman"/>
          <w:color w:val="000000"/>
          <w:sz w:val="28"/>
          <w:lang w:val="ru-RU"/>
        </w:rPr>
        <w:t>ляции: численность, плотность, рождаемость, смертность, прирост, миграция. Динамика численности популяц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карта «Природные зоны Земли», «Среды обитания организмов», «Фотопериодизм», «Популяции», «Закономерности роста чи</w:t>
      </w:r>
      <w:r w:rsidRPr="00183C6B">
        <w:rPr>
          <w:rFonts w:ascii="Times New Roman" w:hAnsi="Times New Roman"/>
          <w:color w:val="000000"/>
          <w:sz w:val="28"/>
          <w:lang w:val="ru-RU"/>
        </w:rPr>
        <w:t>с</w:t>
      </w:r>
      <w:r w:rsidRPr="00183C6B">
        <w:rPr>
          <w:rFonts w:ascii="Times New Roman" w:hAnsi="Times New Roman"/>
          <w:color w:val="000000"/>
          <w:sz w:val="28"/>
          <w:lang w:val="ru-RU"/>
        </w:rPr>
        <w:t>ленности популяции инфузории-туфельки», «Пищевые цепи».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нозе.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Экологические системы (экосистемы). Понятие об экосистеме и биоге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ценозе. Функциональные компоненты экосистемы: продуценты,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Агроэкосистемы.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. Биол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гическое и хозяйственное значение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логического разнообразия на Земле.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бальной экосистемы. Динамическое равновесие и обратная связь в биосфере.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Сосуществование природы и человечества. Сохранение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биоразнообр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зия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, В. Н. Сукачёв, В. И. Вернадский.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», «Примерные антроп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генные воздействия на природу», «Важнейшие источники загрязнения возд</w:t>
      </w:r>
      <w:r w:rsidRPr="00183C6B">
        <w:rPr>
          <w:rFonts w:ascii="Times New Roman" w:hAnsi="Times New Roman"/>
          <w:color w:val="000000"/>
          <w:sz w:val="28"/>
          <w:lang w:val="ru-RU"/>
        </w:rPr>
        <w:t>у</w:t>
      </w: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>ха и грунтовых вод», «Почва – важнейшая составляющая биосферы», «Фа</w:t>
      </w:r>
      <w:r w:rsidRPr="00183C6B">
        <w:rPr>
          <w:rFonts w:ascii="Times New Roman" w:hAnsi="Times New Roman"/>
          <w:color w:val="000000"/>
          <w:sz w:val="28"/>
          <w:lang w:val="ru-RU"/>
        </w:rPr>
        <w:t>к</w:t>
      </w:r>
      <w:r w:rsidRPr="00183C6B">
        <w:rPr>
          <w:rFonts w:ascii="Times New Roman" w:hAnsi="Times New Roman"/>
          <w:color w:val="000000"/>
          <w:sz w:val="28"/>
          <w:lang w:val="ru-RU"/>
        </w:rPr>
        <w:t>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</w:t>
      </w:r>
      <w:r w:rsidRPr="00183C6B">
        <w:rPr>
          <w:rFonts w:ascii="Times New Roman" w:hAnsi="Times New Roman"/>
          <w:color w:val="000000"/>
          <w:sz w:val="28"/>
          <w:lang w:val="ru-RU"/>
        </w:rPr>
        <w:t>т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:rsidR="007A5A68" w:rsidRPr="00183C6B" w:rsidRDefault="007A5A68" w:rsidP="00183C6B">
      <w:pPr>
        <w:spacing w:line="240" w:lineRule="auto"/>
        <w:rPr>
          <w:lang w:val="ru-RU"/>
        </w:rPr>
        <w:sectPr w:rsidR="007A5A68" w:rsidRPr="00183C6B" w:rsidSect="00183C6B">
          <w:pgSz w:w="11906" w:h="16383"/>
          <w:pgMar w:top="568" w:right="850" w:bottom="851" w:left="1701" w:header="720" w:footer="720" w:gutter="0"/>
          <w:cols w:space="720"/>
        </w:sectPr>
      </w:pPr>
    </w:p>
    <w:p w:rsidR="007A5A68" w:rsidRPr="00183C6B" w:rsidRDefault="009D743F" w:rsidP="00F37BDE">
      <w:pPr>
        <w:spacing w:after="0" w:line="240" w:lineRule="auto"/>
        <w:ind w:left="120"/>
        <w:jc w:val="center"/>
        <w:rPr>
          <w:lang w:val="ru-RU"/>
        </w:rPr>
      </w:pPr>
      <w:bookmarkStart w:id="3" w:name="block-15392831"/>
      <w:bookmarkEnd w:id="2"/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="00F37BDE">
        <w:rPr>
          <w:rFonts w:ascii="Times New Roman" w:hAnsi="Times New Roman"/>
          <w:color w:val="000000"/>
          <w:sz w:val="28"/>
          <w:lang w:val="ru-RU"/>
        </w:rPr>
        <w:t xml:space="preserve">                   </w:t>
      </w:r>
      <w:r w:rsidRPr="00183C6B">
        <w:rPr>
          <w:rFonts w:ascii="Times New Roman" w:hAnsi="Times New Roman"/>
          <w:color w:val="000000"/>
          <w:sz w:val="28"/>
          <w:lang w:val="ru-RU"/>
        </w:rPr>
        <w:t>ПО БИОЛОГИИ НА БАЗОВОМ УРОВНЕ СРЕДНЕГО ОБЩЕГО ОБРАЗ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ВАНИЯ</w:t>
      </w:r>
    </w:p>
    <w:p w:rsidR="007A5A68" w:rsidRPr="00183C6B" w:rsidRDefault="007A5A68" w:rsidP="00183C6B">
      <w:pPr>
        <w:spacing w:after="0" w:line="240" w:lineRule="auto"/>
        <w:ind w:left="120"/>
        <w:jc w:val="both"/>
        <w:rPr>
          <w:lang w:val="ru-RU"/>
        </w:rPr>
      </w:pP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</w:t>
      </w:r>
      <w:r w:rsidRPr="00183C6B">
        <w:rPr>
          <w:rFonts w:ascii="Times New Roman" w:hAnsi="Times New Roman"/>
          <w:color w:val="000000"/>
          <w:sz w:val="28"/>
          <w:lang w:val="ru-RU"/>
        </w:rPr>
        <w:t>с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воения обучающимися программ среднего общего образования: личностным,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  <w:proofErr w:type="gramEnd"/>
    </w:p>
    <w:p w:rsidR="007A5A68" w:rsidRPr="00183C6B" w:rsidRDefault="007A5A68" w:rsidP="00183C6B">
      <w:pPr>
        <w:spacing w:after="0" w:line="240" w:lineRule="auto"/>
        <w:ind w:left="120"/>
        <w:jc w:val="both"/>
        <w:rPr>
          <w:lang w:val="ru-RU"/>
        </w:rPr>
      </w:pPr>
    </w:p>
    <w:p w:rsidR="007A5A68" w:rsidRPr="00183C6B" w:rsidRDefault="009D743F" w:rsidP="00183C6B">
      <w:pPr>
        <w:spacing w:after="0" w:line="240" w:lineRule="auto"/>
        <w:ind w:left="12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5A68" w:rsidRPr="00183C6B" w:rsidRDefault="007A5A68" w:rsidP="00183C6B">
      <w:pPr>
        <w:spacing w:after="0" w:line="240" w:lineRule="auto"/>
        <w:ind w:left="120"/>
        <w:jc w:val="both"/>
        <w:rPr>
          <w:lang w:val="ru-RU"/>
        </w:rPr>
      </w:pP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</w:t>
      </w:r>
      <w:r w:rsidRPr="00183C6B">
        <w:rPr>
          <w:rFonts w:ascii="Times New Roman" w:hAnsi="Times New Roman"/>
          <w:color w:val="000000"/>
          <w:sz w:val="28"/>
          <w:lang w:val="ru-RU"/>
        </w:rPr>
        <w:t>в</w:t>
      </w:r>
      <w:r w:rsidRPr="00183C6B">
        <w:rPr>
          <w:rFonts w:ascii="Times New Roman" w:hAnsi="Times New Roman"/>
          <w:color w:val="000000"/>
          <w:sz w:val="28"/>
          <w:lang w:val="ru-RU"/>
        </w:rPr>
        <w:t>ленное развитие внутренних убеждений личности на основе ключевых це</w:t>
      </w:r>
      <w:r w:rsidRPr="00183C6B">
        <w:rPr>
          <w:rFonts w:ascii="Times New Roman" w:hAnsi="Times New Roman"/>
          <w:color w:val="000000"/>
          <w:sz w:val="28"/>
          <w:lang w:val="ru-RU"/>
        </w:rPr>
        <w:t>н</w:t>
      </w:r>
      <w:r w:rsidRPr="00183C6B">
        <w:rPr>
          <w:rFonts w:ascii="Times New Roman" w:hAnsi="Times New Roman"/>
          <w:color w:val="000000"/>
          <w:sz w:val="28"/>
          <w:lang w:val="ru-RU"/>
        </w:rPr>
        <w:t>ностей и исторических традиций развития биологического знания, гото</w:t>
      </w:r>
      <w:r w:rsidRPr="00183C6B">
        <w:rPr>
          <w:rFonts w:ascii="Times New Roman" w:hAnsi="Times New Roman"/>
          <w:color w:val="000000"/>
          <w:sz w:val="28"/>
          <w:lang w:val="ru-RU"/>
        </w:rPr>
        <w:t>в</w:t>
      </w:r>
      <w:r w:rsidRPr="00183C6B">
        <w:rPr>
          <w:rFonts w:ascii="Times New Roman" w:hAnsi="Times New Roman"/>
          <w:color w:val="000000"/>
          <w:sz w:val="28"/>
          <w:lang w:val="ru-RU"/>
        </w:rPr>
        <w:t>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онными российскими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мн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гонационального народа Российской Федерации, природе и окружающей среде.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</w:t>
      </w:r>
      <w:r w:rsidRPr="00183C6B">
        <w:rPr>
          <w:rFonts w:ascii="Times New Roman" w:hAnsi="Times New Roman"/>
          <w:color w:val="000000"/>
          <w:sz w:val="28"/>
          <w:lang w:val="ru-RU"/>
        </w:rPr>
        <w:t>ж</w:t>
      </w:r>
      <w:r w:rsidRPr="00183C6B">
        <w:rPr>
          <w:rFonts w:ascii="Times New Roman" w:hAnsi="Times New Roman"/>
          <w:color w:val="000000"/>
          <w:sz w:val="28"/>
          <w:lang w:val="ru-RU"/>
        </w:rPr>
        <w:t>ны отражать готовность и способность обучающихся руководствоваться сформированной внутренней позицией личности, системой ценностных ор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ентаций, позитивных внутренних убеждений, соответствующих традицио</w:t>
      </w:r>
      <w:r w:rsidRPr="00183C6B">
        <w:rPr>
          <w:rFonts w:ascii="Times New Roman" w:hAnsi="Times New Roman"/>
          <w:color w:val="000000"/>
          <w:sz w:val="28"/>
          <w:lang w:val="ru-RU"/>
        </w:rPr>
        <w:t>н</w:t>
      </w:r>
      <w:r w:rsidRPr="00183C6B">
        <w:rPr>
          <w:rFonts w:ascii="Times New Roman" w:hAnsi="Times New Roman"/>
          <w:color w:val="000000"/>
          <w:sz w:val="28"/>
          <w:lang w:val="ru-RU"/>
        </w:rPr>
        <w:t>ным ценностям российского общества, расширение жизненного опыта и опыта деятельности в процессе реализации основных направлений воспит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тельной деятельности, в том числе в части:</w:t>
      </w:r>
    </w:p>
    <w:p w:rsidR="007A5A68" w:rsidRPr="00183C6B" w:rsidRDefault="009D743F" w:rsidP="00183C6B">
      <w:pPr>
        <w:spacing w:after="0" w:line="240" w:lineRule="auto"/>
        <w:ind w:left="12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3C6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на и правопорядка;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</w:t>
      </w:r>
      <w:r w:rsidRPr="00183C6B">
        <w:rPr>
          <w:rFonts w:ascii="Times New Roman" w:hAnsi="Times New Roman"/>
          <w:color w:val="000000"/>
          <w:sz w:val="28"/>
          <w:lang w:val="ru-RU"/>
        </w:rPr>
        <w:t>б</w:t>
      </w:r>
      <w:r w:rsidRPr="00183C6B">
        <w:rPr>
          <w:rFonts w:ascii="Times New Roman" w:hAnsi="Times New Roman"/>
          <w:color w:val="000000"/>
          <w:sz w:val="28"/>
          <w:lang w:val="ru-RU"/>
        </w:rPr>
        <w:t>ных проектов, решении учебных и познавательных задач, выполнении би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логических экспериментов;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определять собственную позицию по отношению к явлен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ям современной жизни и объяснять её;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</w:t>
      </w:r>
      <w:r w:rsidRPr="00183C6B">
        <w:rPr>
          <w:rFonts w:ascii="Times New Roman" w:hAnsi="Times New Roman"/>
          <w:color w:val="000000"/>
          <w:sz w:val="28"/>
          <w:lang w:val="ru-RU"/>
        </w:rPr>
        <w:t>б</w:t>
      </w:r>
      <w:r w:rsidRPr="00183C6B">
        <w:rPr>
          <w:rFonts w:ascii="Times New Roman" w:hAnsi="Times New Roman"/>
          <w:color w:val="000000"/>
          <w:sz w:val="28"/>
          <w:lang w:val="ru-RU"/>
        </w:rPr>
        <w:t>ных, познавательных и исследовательских задач, уважительного отношения к мнению оппонентов при обсуждении спорных вопросов биологического с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держания;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</w:t>
      </w:r>
      <w:r w:rsidRPr="00183C6B">
        <w:rPr>
          <w:rFonts w:ascii="Times New Roman" w:hAnsi="Times New Roman"/>
          <w:color w:val="000000"/>
          <w:sz w:val="28"/>
          <w:lang w:val="ru-RU"/>
        </w:rPr>
        <w:t>з</w:t>
      </w:r>
      <w:r w:rsidRPr="00183C6B">
        <w:rPr>
          <w:rFonts w:ascii="Times New Roman" w:hAnsi="Times New Roman"/>
          <w:color w:val="000000"/>
          <w:sz w:val="28"/>
          <w:lang w:val="ru-RU"/>
        </w:rPr>
        <w:t>ма, уважения к своему народу, чувства ответственности перед Родиной, го</w:t>
      </w:r>
      <w:r w:rsidRPr="00183C6B">
        <w:rPr>
          <w:rFonts w:ascii="Times New Roman" w:hAnsi="Times New Roman"/>
          <w:color w:val="000000"/>
          <w:sz w:val="28"/>
          <w:lang w:val="ru-RU"/>
        </w:rPr>
        <w:t>р</w:t>
      </w:r>
      <w:r w:rsidRPr="00183C6B">
        <w:rPr>
          <w:rFonts w:ascii="Times New Roman" w:hAnsi="Times New Roman"/>
          <w:color w:val="000000"/>
          <w:sz w:val="28"/>
          <w:lang w:val="ru-RU"/>
        </w:rPr>
        <w:t>дости за свой край, свою Родину, свой язык и культуру, прошлое и настоящее многонационального народа России;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тие биологии, понимания значения биологии в познании законов природы, в жизни человека и современного общества;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</w:t>
      </w:r>
      <w:r w:rsidRPr="00183C6B">
        <w:rPr>
          <w:rFonts w:ascii="Times New Roman" w:hAnsi="Times New Roman"/>
          <w:color w:val="000000"/>
          <w:sz w:val="28"/>
          <w:lang w:val="ru-RU"/>
        </w:rPr>
        <w:t>т</w:t>
      </w:r>
      <w:r w:rsidRPr="00183C6B">
        <w:rPr>
          <w:rFonts w:ascii="Times New Roman" w:hAnsi="Times New Roman"/>
          <w:color w:val="000000"/>
          <w:sz w:val="28"/>
          <w:lang w:val="ru-RU"/>
        </w:rPr>
        <w:t>ветственность за его судьбу;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циями народов России;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вое питание, соблюдение гигиенических правил и норм, сбалансированный режим занятий и отдыха, регулярная физическая активность), бережного, о</w:t>
      </w:r>
      <w:r w:rsidRPr="00183C6B">
        <w:rPr>
          <w:rFonts w:ascii="Times New Roman" w:hAnsi="Times New Roman"/>
          <w:color w:val="000000"/>
          <w:sz w:val="28"/>
          <w:lang w:val="ru-RU"/>
        </w:rPr>
        <w:t>т</w:t>
      </w:r>
      <w:r w:rsidRPr="00183C6B">
        <w:rPr>
          <w:rFonts w:ascii="Times New Roman" w:hAnsi="Times New Roman"/>
          <w:color w:val="000000"/>
          <w:sz w:val="28"/>
          <w:lang w:val="ru-RU"/>
        </w:rPr>
        <w:t>ветственного и компетентного отношения к собственному физическому и психическому здоровью;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>понимание ценности правил индивидуального и коллективного безопа</w:t>
      </w:r>
      <w:r w:rsidRPr="00183C6B">
        <w:rPr>
          <w:rFonts w:ascii="Times New Roman" w:hAnsi="Times New Roman"/>
          <w:color w:val="000000"/>
          <w:sz w:val="28"/>
          <w:lang w:val="ru-RU"/>
        </w:rPr>
        <w:t>с</w:t>
      </w:r>
      <w:r w:rsidRPr="00183C6B">
        <w:rPr>
          <w:rFonts w:ascii="Times New Roman" w:hAnsi="Times New Roman"/>
          <w:color w:val="000000"/>
          <w:sz w:val="28"/>
          <w:lang w:val="ru-RU"/>
        </w:rPr>
        <w:t>ного поведения в ситуациях, угрожающих здоровью и жизни людей;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правленности, способность инициировать, планировать и самостоятельно выполнять такую деятельность;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</w:t>
      </w:r>
      <w:r w:rsidRPr="00183C6B">
        <w:rPr>
          <w:rFonts w:ascii="Times New Roman" w:hAnsi="Times New Roman"/>
          <w:color w:val="000000"/>
          <w:sz w:val="28"/>
          <w:lang w:val="ru-RU"/>
        </w:rPr>
        <w:t>т</w:t>
      </w:r>
      <w:r w:rsidRPr="00183C6B">
        <w:rPr>
          <w:rFonts w:ascii="Times New Roman" w:hAnsi="Times New Roman"/>
          <w:color w:val="000000"/>
          <w:sz w:val="28"/>
          <w:lang w:val="ru-RU"/>
        </w:rPr>
        <w:t>венные жизненные планы;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</w:t>
      </w:r>
      <w:r w:rsidRPr="00183C6B">
        <w:rPr>
          <w:rFonts w:ascii="Times New Roman" w:hAnsi="Times New Roman"/>
          <w:color w:val="000000"/>
          <w:sz w:val="28"/>
          <w:lang w:val="ru-RU"/>
        </w:rPr>
        <w:t>я</w:t>
      </w:r>
      <w:r w:rsidRPr="00183C6B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</w:t>
      </w:r>
      <w:r w:rsidRPr="00183C6B">
        <w:rPr>
          <w:rFonts w:ascii="Times New Roman" w:hAnsi="Times New Roman"/>
          <w:color w:val="000000"/>
          <w:sz w:val="28"/>
          <w:lang w:val="ru-RU"/>
        </w:rPr>
        <w:t>з</w:t>
      </w:r>
      <w:r w:rsidRPr="00183C6B">
        <w:rPr>
          <w:rFonts w:ascii="Times New Roman" w:hAnsi="Times New Roman"/>
          <w:color w:val="000000"/>
          <w:sz w:val="28"/>
          <w:lang w:val="ru-RU"/>
        </w:rPr>
        <w:t>ни на Земле, основе её существования;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нирования поступков и оценки их возможных последствий для окружающей среды;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ния и умения при решении проблем, связанных с рациональным природ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</w:t>
      </w:r>
      <w:r w:rsidRPr="00183C6B">
        <w:rPr>
          <w:rFonts w:ascii="Times New Roman" w:hAnsi="Times New Roman"/>
          <w:color w:val="000000"/>
          <w:sz w:val="28"/>
          <w:lang w:val="ru-RU"/>
        </w:rPr>
        <w:t>д</w:t>
      </w:r>
      <w:r w:rsidRPr="00183C6B">
        <w:rPr>
          <w:rFonts w:ascii="Times New Roman" w:hAnsi="Times New Roman"/>
          <w:color w:val="000000"/>
          <w:sz w:val="28"/>
          <w:lang w:val="ru-RU"/>
        </w:rPr>
        <w:t>ной среде, умение прогнозировать неблагоприятные экологические после</w:t>
      </w:r>
      <w:r w:rsidRPr="00183C6B">
        <w:rPr>
          <w:rFonts w:ascii="Times New Roman" w:hAnsi="Times New Roman"/>
          <w:color w:val="000000"/>
          <w:sz w:val="28"/>
          <w:lang w:val="ru-RU"/>
        </w:rPr>
        <w:t>д</w:t>
      </w:r>
      <w:r w:rsidRPr="00183C6B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 и предотвращать их;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ваться ими в познавательной, коммуникативной и социальной практике, г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товности к участию в практической деятельности экологической направле</w:t>
      </w:r>
      <w:r w:rsidRPr="00183C6B">
        <w:rPr>
          <w:rFonts w:ascii="Times New Roman" w:hAnsi="Times New Roman"/>
          <w:color w:val="000000"/>
          <w:sz w:val="28"/>
          <w:lang w:val="ru-RU"/>
        </w:rPr>
        <w:t>н</w:t>
      </w:r>
      <w:r w:rsidRPr="00183C6B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ровании рационального научного мышления, создании целостного предста</w:t>
      </w:r>
      <w:r w:rsidRPr="00183C6B">
        <w:rPr>
          <w:rFonts w:ascii="Times New Roman" w:hAnsi="Times New Roman"/>
          <w:color w:val="000000"/>
          <w:sz w:val="28"/>
          <w:lang w:val="ru-RU"/>
        </w:rPr>
        <w:t>в</w:t>
      </w:r>
      <w:r w:rsidRPr="00183C6B">
        <w:rPr>
          <w:rFonts w:ascii="Times New Roman" w:hAnsi="Times New Roman"/>
          <w:color w:val="000000"/>
          <w:sz w:val="28"/>
          <w:lang w:val="ru-RU"/>
        </w:rPr>
        <w:t>ления об окружающем мире как о единстве природы, человека и общества, в познании природных закономерностей и решении проблем сохранения пр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родного равновесия;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ства, поиска путей выхода из глобальных экологических проблем и обесп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</w:t>
      </w:r>
      <w:r w:rsidRPr="00183C6B">
        <w:rPr>
          <w:rFonts w:ascii="Times New Roman" w:hAnsi="Times New Roman"/>
          <w:color w:val="000000"/>
          <w:sz w:val="28"/>
          <w:lang w:val="ru-RU"/>
        </w:rPr>
        <w:t>ы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шения общей культуры, </w:t>
      </w:r>
      <w:proofErr w:type="spellStart"/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нии биологии;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</w:t>
      </w:r>
      <w:r w:rsidRPr="00183C6B">
        <w:rPr>
          <w:rFonts w:ascii="Times New Roman" w:hAnsi="Times New Roman"/>
          <w:color w:val="000000"/>
          <w:sz w:val="28"/>
          <w:lang w:val="ru-RU"/>
        </w:rPr>
        <w:t>с</w:t>
      </w:r>
      <w:r w:rsidRPr="00183C6B">
        <w:rPr>
          <w:rFonts w:ascii="Times New Roman" w:hAnsi="Times New Roman"/>
          <w:color w:val="000000"/>
          <w:sz w:val="28"/>
          <w:lang w:val="ru-RU"/>
        </w:rPr>
        <w:t>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ванию, к активному получению новых знаний по биологии в соответствии с жизненными потребностями.</w:t>
      </w:r>
    </w:p>
    <w:p w:rsidR="007A5A68" w:rsidRPr="00183C6B" w:rsidRDefault="007A5A68" w:rsidP="00183C6B">
      <w:pPr>
        <w:spacing w:after="0" w:line="240" w:lineRule="auto"/>
        <w:ind w:left="120"/>
        <w:rPr>
          <w:lang w:val="ru-RU"/>
        </w:rPr>
      </w:pPr>
    </w:p>
    <w:p w:rsidR="007A5A68" w:rsidRPr="00183C6B" w:rsidRDefault="009D743F" w:rsidP="00183C6B">
      <w:pPr>
        <w:spacing w:after="0" w:line="240" w:lineRule="auto"/>
        <w:ind w:left="120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5A68" w:rsidRPr="00183C6B" w:rsidRDefault="007A5A68" w:rsidP="00183C6B">
      <w:pPr>
        <w:spacing w:after="0" w:line="240" w:lineRule="auto"/>
        <w:ind w:left="120"/>
        <w:rPr>
          <w:lang w:val="ru-RU"/>
        </w:rPr>
      </w:pP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</w:t>
      </w:r>
      <w:r w:rsidRPr="00183C6B">
        <w:rPr>
          <w:rFonts w:ascii="Times New Roman" w:hAnsi="Times New Roman"/>
          <w:color w:val="000000"/>
          <w:sz w:val="28"/>
          <w:lang w:val="ru-RU"/>
        </w:rPr>
        <w:t>ж</w:t>
      </w:r>
      <w:r w:rsidRPr="00183C6B">
        <w:rPr>
          <w:rFonts w:ascii="Times New Roman" w:hAnsi="Times New Roman"/>
          <w:color w:val="000000"/>
          <w:sz w:val="28"/>
          <w:lang w:val="ru-RU"/>
        </w:rPr>
        <w:t>дисциплинарные (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лостность научной картины мира и специфику методов познания, использу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мых в естественных науках (вещество, энергия, явление, процесс, система, научный факт, принцип, гипотеза, закономерность, закон, теория, исследов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ние, наблюдение, измерение, эксперимент и других), универсальные учебные действия (познавательные, коммуникативные, регулятивные), обеспечива</w:t>
      </w:r>
      <w:r w:rsidRPr="00183C6B">
        <w:rPr>
          <w:rFonts w:ascii="Times New Roman" w:hAnsi="Times New Roman"/>
          <w:color w:val="000000"/>
          <w:sz w:val="28"/>
          <w:lang w:val="ru-RU"/>
        </w:rPr>
        <w:t>ю</w:t>
      </w:r>
      <w:r w:rsidRPr="00183C6B">
        <w:rPr>
          <w:rFonts w:ascii="Times New Roman" w:hAnsi="Times New Roman"/>
          <w:color w:val="000000"/>
          <w:sz w:val="28"/>
          <w:lang w:val="ru-RU"/>
        </w:rPr>
        <w:t>щие формирование функциональной грамотности и социальной компетенции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</w:t>
      </w:r>
      <w:r w:rsidRPr="00183C6B">
        <w:rPr>
          <w:rFonts w:ascii="Times New Roman" w:hAnsi="Times New Roman"/>
          <w:color w:val="000000"/>
          <w:sz w:val="28"/>
          <w:lang w:val="ru-RU"/>
        </w:rPr>
        <w:t>с</w:t>
      </w:r>
      <w:r w:rsidRPr="00183C6B">
        <w:rPr>
          <w:rFonts w:ascii="Times New Roman" w:hAnsi="Times New Roman"/>
          <w:color w:val="000000"/>
          <w:sz w:val="28"/>
          <w:lang w:val="ru-RU"/>
        </w:rPr>
        <w:t>циплинарные, мировоззренческие знания и универсальные учебные действия в познавательной и социальной практике.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</w:t>
      </w:r>
      <w:r w:rsidRPr="00183C6B">
        <w:rPr>
          <w:rFonts w:ascii="Times New Roman" w:hAnsi="Times New Roman"/>
          <w:color w:val="000000"/>
          <w:sz w:val="28"/>
          <w:lang w:val="ru-RU"/>
        </w:rPr>
        <w:t>б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разования должны отражать: 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</w:t>
      </w:r>
      <w:r w:rsidRPr="00183C6B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183C6B">
        <w:rPr>
          <w:rFonts w:ascii="Times New Roman" w:hAnsi="Times New Roman"/>
          <w:b/>
          <w:color w:val="000000"/>
          <w:sz w:val="28"/>
          <w:lang w:val="ru-RU"/>
        </w:rPr>
        <w:t>виями: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3C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</w:t>
      </w:r>
      <w:r w:rsidRPr="00183C6B">
        <w:rPr>
          <w:rFonts w:ascii="Times New Roman" w:hAnsi="Times New Roman"/>
          <w:color w:val="000000"/>
          <w:sz w:val="28"/>
          <w:lang w:val="ru-RU"/>
        </w:rPr>
        <w:t>т</w:t>
      </w:r>
      <w:r w:rsidRPr="00183C6B">
        <w:rPr>
          <w:rFonts w:ascii="Times New Roman" w:hAnsi="Times New Roman"/>
          <w:color w:val="000000"/>
          <w:sz w:val="28"/>
          <w:lang w:val="ru-RU"/>
        </w:rPr>
        <w:t>ривать её всесторонне;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жения, соотносить результаты деятельности с поставленными целями;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гии), выявлять закономерности и противоречия в рассматриваемых явлениях, формулировать выводы и заключения;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</w:t>
      </w:r>
      <w:r w:rsidRPr="00183C6B">
        <w:rPr>
          <w:rFonts w:ascii="Times New Roman" w:hAnsi="Times New Roman"/>
          <w:color w:val="000000"/>
          <w:sz w:val="28"/>
          <w:lang w:val="ru-RU"/>
        </w:rPr>
        <w:t>н</w:t>
      </w:r>
      <w:r w:rsidRPr="00183C6B">
        <w:rPr>
          <w:rFonts w:ascii="Times New Roman" w:hAnsi="Times New Roman"/>
          <w:color w:val="000000"/>
          <w:sz w:val="28"/>
          <w:lang w:val="ru-RU"/>
        </w:rPr>
        <w:t>ных связей и отношений в изучаемых биологических объектах, а также пр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тиворечий разного рода, выявленных в различных информационных исто</w:t>
      </w:r>
      <w:r w:rsidRPr="00183C6B">
        <w:rPr>
          <w:rFonts w:ascii="Times New Roman" w:hAnsi="Times New Roman"/>
          <w:color w:val="000000"/>
          <w:sz w:val="28"/>
          <w:lang w:val="ru-RU"/>
        </w:rPr>
        <w:t>ч</w:t>
      </w:r>
      <w:r w:rsidRPr="00183C6B">
        <w:rPr>
          <w:rFonts w:ascii="Times New Roman" w:hAnsi="Times New Roman"/>
          <w:color w:val="000000"/>
          <w:sz w:val="28"/>
          <w:lang w:val="ru-RU"/>
        </w:rPr>
        <w:t>никах;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го и комбинированного взаимодействия;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7A5A68" w:rsidRPr="00183C6B" w:rsidRDefault="009D743F" w:rsidP="00183C6B">
      <w:pPr>
        <w:spacing w:after="0" w:line="240" w:lineRule="auto"/>
        <w:ind w:left="12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3C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</w:t>
      </w:r>
      <w:r w:rsidRPr="00183C6B">
        <w:rPr>
          <w:rFonts w:ascii="Times New Roman" w:hAnsi="Times New Roman"/>
          <w:color w:val="000000"/>
          <w:sz w:val="28"/>
          <w:lang w:val="ru-RU"/>
        </w:rPr>
        <w:t>я</w:t>
      </w:r>
      <w:r w:rsidRPr="00183C6B">
        <w:rPr>
          <w:rFonts w:ascii="Times New Roman" w:hAnsi="Times New Roman"/>
          <w:color w:val="000000"/>
          <w:sz w:val="28"/>
          <w:lang w:val="ru-RU"/>
        </w:rPr>
        <w:t>тельному поиску методов решения практических задач, применению разли</w:t>
      </w:r>
      <w:r w:rsidRPr="00183C6B">
        <w:rPr>
          <w:rFonts w:ascii="Times New Roman" w:hAnsi="Times New Roman"/>
          <w:color w:val="000000"/>
          <w:sz w:val="28"/>
          <w:lang w:val="ru-RU"/>
        </w:rPr>
        <w:t>ч</w:t>
      </w:r>
      <w:r w:rsidRPr="00183C6B">
        <w:rPr>
          <w:rFonts w:ascii="Times New Roman" w:hAnsi="Times New Roman"/>
          <w:color w:val="000000"/>
          <w:sz w:val="28"/>
          <w:lang w:val="ru-RU"/>
        </w:rPr>
        <w:t>ных методов познания;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ния, его интерпретации, преобразованию и применению в учебных ситуац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ях, в том числе при создании учебных и социальных проектов;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</w:t>
      </w:r>
      <w:r w:rsidRPr="00183C6B">
        <w:rPr>
          <w:rFonts w:ascii="Times New Roman" w:hAnsi="Times New Roman"/>
          <w:color w:val="000000"/>
          <w:sz w:val="28"/>
          <w:lang w:val="ru-RU"/>
        </w:rPr>
        <w:t>я</w:t>
      </w:r>
      <w:r w:rsidRPr="00183C6B">
        <w:rPr>
          <w:rFonts w:ascii="Times New Roman" w:hAnsi="Times New Roman"/>
          <w:color w:val="000000"/>
          <w:sz w:val="28"/>
          <w:lang w:val="ru-RU"/>
        </w:rPr>
        <w:t>тельности и жизненных ситуациях;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</w:t>
      </w:r>
      <w:r w:rsidRPr="00183C6B">
        <w:rPr>
          <w:rFonts w:ascii="Times New Roman" w:hAnsi="Times New Roman"/>
          <w:color w:val="000000"/>
          <w:sz w:val="28"/>
          <w:lang w:val="ru-RU"/>
        </w:rPr>
        <w:t>ы</w:t>
      </w:r>
      <w:r w:rsidRPr="00183C6B">
        <w:rPr>
          <w:rFonts w:ascii="Times New Roman" w:hAnsi="Times New Roman"/>
          <w:color w:val="000000"/>
          <w:sz w:val="28"/>
          <w:lang w:val="ru-RU"/>
        </w:rPr>
        <w:t>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ски оценивать их достоверность, прогнозировать изменение в новых услов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ях;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>уметь интегрировать знания из разных предметных областей;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</w:t>
      </w:r>
      <w:r w:rsidRPr="00183C6B">
        <w:rPr>
          <w:rFonts w:ascii="Times New Roman" w:hAnsi="Times New Roman"/>
          <w:color w:val="000000"/>
          <w:sz w:val="28"/>
          <w:lang w:val="ru-RU"/>
        </w:rPr>
        <w:t>ч</w:t>
      </w:r>
      <w:r w:rsidRPr="00183C6B">
        <w:rPr>
          <w:rFonts w:ascii="Times New Roman" w:hAnsi="Times New Roman"/>
          <w:color w:val="000000"/>
          <w:sz w:val="28"/>
          <w:lang w:val="ru-RU"/>
        </w:rPr>
        <w:t>никах, компьютерных базах данных, в Интернете), анализировать информ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цию различных видов и форм представления, критически оценивать её до</w:t>
      </w:r>
      <w:r w:rsidRPr="00183C6B">
        <w:rPr>
          <w:rFonts w:ascii="Times New Roman" w:hAnsi="Times New Roman"/>
          <w:color w:val="000000"/>
          <w:sz w:val="28"/>
          <w:lang w:val="ru-RU"/>
        </w:rPr>
        <w:t>с</w:t>
      </w:r>
      <w:r w:rsidRPr="00183C6B">
        <w:rPr>
          <w:rFonts w:ascii="Times New Roman" w:hAnsi="Times New Roman"/>
          <w:color w:val="000000"/>
          <w:sz w:val="28"/>
          <w:lang w:val="ru-RU"/>
        </w:rPr>
        <w:t>товерность и непротиворечивость;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ческой информации (схемы, графики, диаграммы, таблицы, рисунки и 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др</w:t>
      </w:r>
      <w:r w:rsidRPr="00183C6B">
        <w:rPr>
          <w:rFonts w:ascii="Times New Roman" w:hAnsi="Times New Roman"/>
          <w:color w:val="000000"/>
          <w:sz w:val="28"/>
          <w:lang w:val="ru-RU"/>
        </w:rPr>
        <w:t>у</w:t>
      </w:r>
      <w:r w:rsidRPr="00183C6B">
        <w:rPr>
          <w:rFonts w:ascii="Times New Roman" w:hAnsi="Times New Roman"/>
          <w:color w:val="000000"/>
          <w:sz w:val="28"/>
          <w:lang w:val="ru-RU"/>
        </w:rPr>
        <w:t>гое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>);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</w:t>
      </w:r>
      <w:r w:rsidRPr="00183C6B">
        <w:rPr>
          <w:rFonts w:ascii="Times New Roman" w:hAnsi="Times New Roman"/>
          <w:color w:val="000000"/>
          <w:sz w:val="28"/>
          <w:lang w:val="ru-RU"/>
        </w:rPr>
        <w:t>н</w:t>
      </w:r>
      <w:r w:rsidRPr="00183C6B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3C6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дачи, учитывать интересы и согласованность позиций других участников диалога или дискуссии);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альных знаков, предпосылок возникновения конфликтных ситуаций, уметь смягчать конфликты и вести переговоры;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3C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183C6B">
        <w:rPr>
          <w:rFonts w:ascii="Times New Roman" w:hAnsi="Times New Roman"/>
          <w:color w:val="000000"/>
          <w:sz w:val="28"/>
          <w:lang w:val="ru-RU"/>
        </w:rPr>
        <w:t>н</w:t>
      </w:r>
      <w:r w:rsidRPr="00183C6B">
        <w:rPr>
          <w:rFonts w:ascii="Times New Roman" w:hAnsi="Times New Roman"/>
          <w:color w:val="000000"/>
          <w:sz w:val="28"/>
          <w:lang w:val="ru-RU"/>
        </w:rPr>
        <w:t>тересов и возможностей каждого члена коллектива;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</w:t>
      </w:r>
      <w:r w:rsidRPr="00183C6B">
        <w:rPr>
          <w:rFonts w:ascii="Times New Roman" w:hAnsi="Times New Roman"/>
          <w:color w:val="000000"/>
          <w:sz w:val="28"/>
          <w:lang w:val="ru-RU"/>
        </w:rPr>
        <w:t>б</w:t>
      </w:r>
      <w:r w:rsidRPr="00183C6B">
        <w:rPr>
          <w:rFonts w:ascii="Times New Roman" w:hAnsi="Times New Roman"/>
          <w:color w:val="000000"/>
          <w:sz w:val="28"/>
          <w:lang w:val="ru-RU"/>
        </w:rPr>
        <w:t>щий результат по разработанным критериям;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нальности, практической значимости;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циях, проявлять творчество и воображение, быть инициативным.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3C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ния в жизненных и учебных ситуациях;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новки в своих действиях и поступках по отношению к живой природе, св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ему здоровью и здоровью окружающих;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</w:t>
      </w:r>
      <w:r w:rsidRPr="00183C6B">
        <w:rPr>
          <w:rFonts w:ascii="Times New Roman" w:hAnsi="Times New Roman"/>
          <w:color w:val="000000"/>
          <w:sz w:val="28"/>
          <w:lang w:val="ru-RU"/>
        </w:rPr>
        <w:t>х</w:t>
      </w:r>
      <w:r w:rsidRPr="00183C6B">
        <w:rPr>
          <w:rFonts w:ascii="Times New Roman" w:hAnsi="Times New Roman"/>
          <w:color w:val="000000"/>
          <w:sz w:val="28"/>
          <w:lang w:val="ru-RU"/>
        </w:rPr>
        <w:t>ся ресурсов, собственных возможностей и предпочтений;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</w:t>
      </w:r>
      <w:r w:rsidRPr="00183C6B">
        <w:rPr>
          <w:rFonts w:ascii="Times New Roman" w:hAnsi="Times New Roman"/>
          <w:color w:val="000000"/>
          <w:sz w:val="28"/>
          <w:lang w:val="ru-RU"/>
        </w:rPr>
        <w:t>з</w:t>
      </w:r>
      <w:r w:rsidRPr="00183C6B">
        <w:rPr>
          <w:rFonts w:ascii="Times New Roman" w:hAnsi="Times New Roman"/>
          <w:color w:val="000000"/>
          <w:sz w:val="28"/>
          <w:lang w:val="ru-RU"/>
        </w:rPr>
        <w:t>ных областях знаний, постоянно повышать свой образовательный и культу</w:t>
      </w:r>
      <w:r w:rsidRPr="00183C6B">
        <w:rPr>
          <w:rFonts w:ascii="Times New Roman" w:hAnsi="Times New Roman"/>
          <w:color w:val="000000"/>
          <w:sz w:val="28"/>
          <w:lang w:val="ru-RU"/>
        </w:rPr>
        <w:t>р</w:t>
      </w:r>
      <w:r w:rsidRPr="00183C6B">
        <w:rPr>
          <w:rFonts w:ascii="Times New Roman" w:hAnsi="Times New Roman"/>
          <w:color w:val="000000"/>
          <w:sz w:val="28"/>
          <w:lang w:val="ru-RU"/>
        </w:rPr>
        <w:t>ный уровень.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3C6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мых действий и мыслительных процессов, их результатов и оснований, и</w:t>
      </w:r>
      <w:r w:rsidRPr="00183C6B">
        <w:rPr>
          <w:rFonts w:ascii="Times New Roman" w:hAnsi="Times New Roman"/>
          <w:color w:val="000000"/>
          <w:sz w:val="28"/>
          <w:lang w:val="ru-RU"/>
        </w:rPr>
        <w:t>с</w:t>
      </w:r>
      <w:r w:rsidRPr="00183C6B">
        <w:rPr>
          <w:rFonts w:ascii="Times New Roman" w:hAnsi="Times New Roman"/>
          <w:color w:val="000000"/>
          <w:sz w:val="28"/>
          <w:lang w:val="ru-RU"/>
        </w:rPr>
        <w:t>пользовать приёмы рефлексии для оценки ситуации, выбора верного реш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жению;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183C6B">
        <w:rPr>
          <w:rFonts w:ascii="Times New Roman" w:hAnsi="Times New Roman"/>
          <w:color w:val="000000"/>
          <w:sz w:val="28"/>
          <w:lang w:val="ru-RU"/>
        </w:rPr>
        <w:t>я</w:t>
      </w:r>
      <w:r w:rsidRPr="00183C6B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3C6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183C6B">
        <w:rPr>
          <w:rFonts w:ascii="Times New Roman" w:hAnsi="Times New Roman"/>
          <w:color w:val="000000"/>
          <w:sz w:val="28"/>
          <w:lang w:val="ru-RU"/>
        </w:rPr>
        <w:t>я</w:t>
      </w:r>
      <w:r w:rsidRPr="00183C6B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>развивать способность понимать мир с позиции другого человека.</w:t>
      </w:r>
    </w:p>
    <w:p w:rsidR="007A5A68" w:rsidRPr="00183C6B" w:rsidRDefault="007A5A68" w:rsidP="00183C6B">
      <w:pPr>
        <w:spacing w:after="0" w:line="240" w:lineRule="auto"/>
        <w:ind w:left="120"/>
        <w:rPr>
          <w:lang w:val="ru-RU"/>
        </w:rPr>
      </w:pPr>
    </w:p>
    <w:p w:rsidR="007A5A68" w:rsidRPr="00183C6B" w:rsidRDefault="009D743F" w:rsidP="00183C6B">
      <w:pPr>
        <w:spacing w:after="0" w:line="240" w:lineRule="auto"/>
        <w:ind w:left="120"/>
        <w:rPr>
          <w:lang w:val="ru-RU"/>
        </w:rPr>
      </w:pPr>
      <w:bookmarkStart w:id="4" w:name="_Toc138318760"/>
      <w:bookmarkStart w:id="5" w:name="_Toc134720971"/>
      <w:bookmarkEnd w:id="4"/>
      <w:bookmarkEnd w:id="5"/>
      <w:r w:rsidRPr="00183C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5A68" w:rsidRPr="00183C6B" w:rsidRDefault="007A5A68" w:rsidP="00183C6B">
      <w:pPr>
        <w:spacing w:after="0" w:line="240" w:lineRule="auto"/>
        <w:ind w:left="120"/>
        <w:rPr>
          <w:lang w:val="ru-RU"/>
        </w:rPr>
      </w:pP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зультаты представлены по годам обучения.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183C6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рубежных учёных-биологов в развитие биологии, функциональной грамо</w:t>
      </w:r>
      <w:r w:rsidRPr="00183C6B">
        <w:rPr>
          <w:rFonts w:ascii="Times New Roman" w:hAnsi="Times New Roman"/>
          <w:color w:val="000000"/>
          <w:sz w:val="28"/>
          <w:lang w:val="ru-RU"/>
        </w:rPr>
        <w:t>т</w:t>
      </w:r>
      <w:r w:rsidRPr="00183C6B">
        <w:rPr>
          <w:rFonts w:ascii="Times New Roman" w:hAnsi="Times New Roman"/>
          <w:color w:val="000000"/>
          <w:sz w:val="28"/>
          <w:lang w:val="ru-RU"/>
        </w:rPr>
        <w:t>ности человека для решения жизненных задач;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</w:t>
      </w:r>
      <w:r w:rsidRPr="00183C6B">
        <w:rPr>
          <w:rFonts w:ascii="Times New Roman" w:hAnsi="Times New Roman"/>
          <w:color w:val="000000"/>
          <w:sz w:val="28"/>
          <w:lang w:val="ru-RU"/>
        </w:rPr>
        <w:t>р</w:t>
      </w:r>
      <w:r w:rsidRPr="00183C6B">
        <w:rPr>
          <w:rFonts w:ascii="Times New Roman" w:hAnsi="Times New Roman"/>
          <w:color w:val="000000"/>
          <w:sz w:val="28"/>
          <w:lang w:val="ru-RU"/>
        </w:rPr>
        <w:t>гии), гомеостаз (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мовоспроизведение (репродукция), наследственность, изменчивость, рост и развитие;</w:t>
      </w:r>
      <w:proofErr w:type="gramEnd"/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ционная, центральная догма молекулярной биологии), законы (Г. Менделя, Т. Моргана, Н. И. Вавилова) и учения (о центрах многообразия и происхожд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ния культурных растений Н. И. Вавилова), определять границы их примен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мости к живым системам;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цессов: обмена веществ и превращения энергии в клетке, фотосинтеза, пл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стического и энергетического обмена, хемосинтеза, митоза, мейоза, оплод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творения, размножения, индивидуального развития организма (онтогенез);</w:t>
      </w:r>
      <w:proofErr w:type="gramEnd"/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</w:t>
      </w:r>
      <w:r w:rsidRPr="00183C6B">
        <w:rPr>
          <w:rFonts w:ascii="Times New Roman" w:hAnsi="Times New Roman"/>
          <w:color w:val="000000"/>
          <w:sz w:val="28"/>
          <w:lang w:val="ru-RU"/>
        </w:rPr>
        <w:t>у</w:t>
      </w:r>
      <w:r w:rsidRPr="00183C6B">
        <w:rPr>
          <w:rFonts w:ascii="Times New Roman" w:hAnsi="Times New Roman"/>
          <w:color w:val="000000"/>
          <w:sz w:val="28"/>
          <w:lang w:val="ru-RU"/>
        </w:rPr>
        <w:t>жающих людей, соблюдения норм грамотного поведения в окружающей природной среде, понимание необходимости использования достижений с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>временной биологии и биотехнологий для рационального природопользов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и дигибри</w:t>
      </w:r>
      <w:r w:rsidRPr="00183C6B">
        <w:rPr>
          <w:rFonts w:ascii="Times New Roman" w:hAnsi="Times New Roman"/>
          <w:color w:val="000000"/>
          <w:sz w:val="28"/>
          <w:lang w:val="ru-RU"/>
        </w:rPr>
        <w:t>д</w:t>
      </w:r>
      <w:r w:rsidRPr="00183C6B">
        <w:rPr>
          <w:rFonts w:ascii="Times New Roman" w:hAnsi="Times New Roman"/>
          <w:color w:val="000000"/>
          <w:sz w:val="28"/>
          <w:lang w:val="ru-RU"/>
        </w:rPr>
        <w:t>ное скрещивание, сцепленное наследование, составлять схемы моногибри</w:t>
      </w:r>
      <w:r w:rsidRPr="00183C6B">
        <w:rPr>
          <w:rFonts w:ascii="Times New Roman" w:hAnsi="Times New Roman"/>
          <w:color w:val="000000"/>
          <w:sz w:val="28"/>
          <w:lang w:val="ru-RU"/>
        </w:rPr>
        <w:t>д</w:t>
      </w:r>
      <w:r w:rsidRPr="00183C6B">
        <w:rPr>
          <w:rFonts w:ascii="Times New Roman" w:hAnsi="Times New Roman"/>
          <w:color w:val="000000"/>
          <w:sz w:val="28"/>
          <w:lang w:val="ru-RU"/>
        </w:rPr>
        <w:t>ного скрещивания для предсказания наследования признаков у организмов;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гического содержания, включающую псевдонаучные знания из различных источников (средства массовой информации, научно-популярные матери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лы), этические аспекты современных исследований в биологии, медицине, биотехнологии;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</w:t>
      </w:r>
      <w:r w:rsidRPr="00183C6B">
        <w:rPr>
          <w:rFonts w:ascii="Times New Roman" w:hAnsi="Times New Roman"/>
          <w:color w:val="000000"/>
          <w:sz w:val="28"/>
          <w:lang w:val="ru-RU"/>
        </w:rPr>
        <w:t>б</w:t>
      </w:r>
      <w:r w:rsidRPr="00183C6B">
        <w:rPr>
          <w:rFonts w:ascii="Times New Roman" w:hAnsi="Times New Roman"/>
          <w:color w:val="000000"/>
          <w:sz w:val="28"/>
          <w:lang w:val="ru-RU"/>
        </w:rPr>
        <w:t>щая биологическую информацию из нескольких источников, грамотно и</w:t>
      </w:r>
      <w:r w:rsidRPr="00183C6B">
        <w:rPr>
          <w:rFonts w:ascii="Times New Roman" w:hAnsi="Times New Roman"/>
          <w:color w:val="000000"/>
          <w:sz w:val="28"/>
          <w:lang w:val="ru-RU"/>
        </w:rPr>
        <w:t>с</w:t>
      </w:r>
      <w:r w:rsidRPr="00183C6B">
        <w:rPr>
          <w:rFonts w:ascii="Times New Roman" w:hAnsi="Times New Roman"/>
          <w:color w:val="000000"/>
          <w:sz w:val="28"/>
          <w:lang w:val="ru-RU"/>
        </w:rPr>
        <w:t>пользовать понятийный аппарат биологии.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183C6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рубежных учёных-биологов в развитие биологии, функциональной грамо</w:t>
      </w:r>
      <w:r w:rsidRPr="00183C6B">
        <w:rPr>
          <w:rFonts w:ascii="Times New Roman" w:hAnsi="Times New Roman"/>
          <w:color w:val="000000"/>
          <w:sz w:val="28"/>
          <w:lang w:val="ru-RU"/>
        </w:rPr>
        <w:t>т</w:t>
      </w:r>
      <w:r w:rsidRPr="00183C6B">
        <w:rPr>
          <w:rFonts w:ascii="Times New Roman" w:hAnsi="Times New Roman"/>
          <w:color w:val="000000"/>
          <w:sz w:val="28"/>
          <w:lang w:val="ru-RU"/>
        </w:rPr>
        <w:t>ности человека для решения жизненных задач;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183C6B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, цепи питания, экологич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ская пирамида, биогеоценоз, биосфера;</w:t>
      </w:r>
      <w:proofErr w:type="gramEnd"/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</w:t>
      </w:r>
      <w:r w:rsidRPr="00183C6B">
        <w:rPr>
          <w:rFonts w:ascii="Times New Roman" w:hAnsi="Times New Roman"/>
          <w:color w:val="000000"/>
          <w:sz w:val="28"/>
          <w:lang w:val="ru-RU"/>
        </w:rPr>
        <w:t>и</w:t>
      </w:r>
      <w:r w:rsidRPr="00183C6B">
        <w:rPr>
          <w:rFonts w:ascii="Times New Roman" w:hAnsi="Times New Roman"/>
          <w:color w:val="000000"/>
          <w:sz w:val="28"/>
          <w:lang w:val="ru-RU"/>
        </w:rPr>
        <w:t>на, синтетическая теория эволюции), законы и закономерности (зародышев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го сходства К. М. Бэра, чередования главных направлений и путей эволюции А. Н.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Вернадского), определять границы их применимости к живым системам;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</w:t>
      </w:r>
      <w:r w:rsidRPr="00183C6B">
        <w:rPr>
          <w:rFonts w:ascii="Times New Roman" w:hAnsi="Times New Roman"/>
          <w:color w:val="000000"/>
          <w:sz w:val="28"/>
          <w:lang w:val="ru-RU"/>
        </w:rPr>
        <w:t>ъ</w:t>
      </w:r>
      <w:r w:rsidRPr="00183C6B">
        <w:rPr>
          <w:rFonts w:ascii="Times New Roman" w:hAnsi="Times New Roman"/>
          <w:color w:val="000000"/>
          <w:sz w:val="28"/>
          <w:lang w:val="ru-RU"/>
        </w:rPr>
        <w:t xml:space="preserve">ектов: видов, популяций, продуцентов,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, биогеоц</w:t>
      </w:r>
      <w:r w:rsidRPr="00183C6B">
        <w:rPr>
          <w:rFonts w:ascii="Times New Roman" w:hAnsi="Times New Roman"/>
          <w:color w:val="000000"/>
          <w:sz w:val="28"/>
          <w:lang w:val="ru-RU"/>
        </w:rPr>
        <w:t>е</w:t>
      </w:r>
      <w:r w:rsidRPr="00183C6B">
        <w:rPr>
          <w:rFonts w:ascii="Times New Roman" w:hAnsi="Times New Roman"/>
          <w:color w:val="000000"/>
          <w:sz w:val="28"/>
          <w:lang w:val="ru-RU"/>
        </w:rPr>
        <w:t>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</w:t>
      </w:r>
      <w:r w:rsidRPr="00183C6B">
        <w:rPr>
          <w:rFonts w:ascii="Times New Roman" w:hAnsi="Times New Roman"/>
          <w:color w:val="000000"/>
          <w:sz w:val="28"/>
          <w:lang w:val="ru-RU"/>
        </w:rPr>
        <w:t>т</w:t>
      </w:r>
      <w:r w:rsidRPr="00183C6B">
        <w:rPr>
          <w:rFonts w:ascii="Times New Roman" w:hAnsi="Times New Roman"/>
          <w:color w:val="000000"/>
          <w:sz w:val="28"/>
          <w:lang w:val="ru-RU"/>
        </w:rPr>
        <w:t>ности, круговорота веществ и биогеохимических циклов в биосфере;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</w:t>
      </w:r>
      <w:r w:rsidRPr="00183C6B">
        <w:rPr>
          <w:rFonts w:ascii="Times New Roman" w:hAnsi="Times New Roman"/>
          <w:color w:val="000000"/>
          <w:sz w:val="28"/>
          <w:lang w:val="ru-RU"/>
        </w:rPr>
        <w:t>у</w:t>
      </w:r>
      <w:r w:rsidRPr="00183C6B">
        <w:rPr>
          <w:rFonts w:ascii="Times New Roman" w:hAnsi="Times New Roman"/>
          <w:color w:val="000000"/>
          <w:sz w:val="28"/>
          <w:lang w:val="ru-RU"/>
        </w:rPr>
        <w:t>жающих людей, соблюдения норм грамотного поведения в окружающей природной среде, понимание необходимости использования достижений с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временной биологии для рационального природопользования;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</w:t>
      </w:r>
      <w:r w:rsidRPr="00183C6B">
        <w:rPr>
          <w:rFonts w:ascii="Times New Roman" w:hAnsi="Times New Roman"/>
          <w:color w:val="000000"/>
          <w:sz w:val="28"/>
          <w:lang w:val="ru-RU"/>
        </w:rPr>
        <w:t>о</w:t>
      </w:r>
      <w:r w:rsidRPr="00183C6B">
        <w:rPr>
          <w:rFonts w:ascii="Times New Roman" w:hAnsi="Times New Roman"/>
          <w:color w:val="000000"/>
          <w:sz w:val="28"/>
          <w:lang w:val="ru-RU"/>
        </w:rPr>
        <w:t>гического содержания, включающую псевдонаучные знания из различных источников (средства массовой информации, научно-популярные матери</w:t>
      </w:r>
      <w:r w:rsidRPr="00183C6B">
        <w:rPr>
          <w:rFonts w:ascii="Times New Roman" w:hAnsi="Times New Roman"/>
          <w:color w:val="000000"/>
          <w:sz w:val="28"/>
          <w:lang w:val="ru-RU"/>
        </w:rPr>
        <w:t>а</w:t>
      </w:r>
      <w:r w:rsidRPr="00183C6B">
        <w:rPr>
          <w:rFonts w:ascii="Times New Roman" w:hAnsi="Times New Roman"/>
          <w:color w:val="000000"/>
          <w:sz w:val="28"/>
          <w:lang w:val="ru-RU"/>
        </w:rPr>
        <w:t>лы), рассматривать глобальные экологические проблемы современности, формировать по отношению к ним собственную позицию;</w:t>
      </w:r>
    </w:p>
    <w:p w:rsidR="007A5A68" w:rsidRPr="00183C6B" w:rsidRDefault="009D743F" w:rsidP="00183C6B">
      <w:pPr>
        <w:spacing w:after="0" w:line="240" w:lineRule="auto"/>
        <w:ind w:firstLine="600"/>
        <w:jc w:val="both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</w:t>
      </w:r>
      <w:r w:rsidRPr="00183C6B">
        <w:rPr>
          <w:rFonts w:ascii="Times New Roman" w:hAnsi="Times New Roman"/>
          <w:color w:val="000000"/>
          <w:sz w:val="28"/>
          <w:lang w:val="ru-RU"/>
        </w:rPr>
        <w:t>б</w:t>
      </w:r>
      <w:r w:rsidRPr="00183C6B">
        <w:rPr>
          <w:rFonts w:ascii="Times New Roman" w:hAnsi="Times New Roman"/>
          <w:color w:val="000000"/>
          <w:sz w:val="28"/>
          <w:lang w:val="ru-RU"/>
        </w:rPr>
        <w:t>щая биологическую информацию из нескольких источников, грамотно и</w:t>
      </w:r>
      <w:r w:rsidRPr="00183C6B">
        <w:rPr>
          <w:rFonts w:ascii="Times New Roman" w:hAnsi="Times New Roman"/>
          <w:color w:val="000000"/>
          <w:sz w:val="28"/>
          <w:lang w:val="ru-RU"/>
        </w:rPr>
        <w:t>с</w:t>
      </w:r>
      <w:r w:rsidRPr="00183C6B">
        <w:rPr>
          <w:rFonts w:ascii="Times New Roman" w:hAnsi="Times New Roman"/>
          <w:color w:val="000000"/>
          <w:sz w:val="28"/>
          <w:lang w:val="ru-RU"/>
        </w:rPr>
        <w:t>пользовать понятийный аппарат биологии.</w:t>
      </w:r>
    </w:p>
    <w:p w:rsidR="007A5A68" w:rsidRPr="00183C6B" w:rsidRDefault="007A5A68" w:rsidP="00183C6B">
      <w:pPr>
        <w:spacing w:line="240" w:lineRule="auto"/>
        <w:rPr>
          <w:lang w:val="ru-RU"/>
        </w:rPr>
        <w:sectPr w:rsidR="007A5A68" w:rsidRPr="00183C6B" w:rsidSect="00183C6B">
          <w:pgSz w:w="11906" w:h="16383"/>
          <w:pgMar w:top="568" w:right="850" w:bottom="851" w:left="1701" w:header="720" w:footer="720" w:gutter="0"/>
          <w:cols w:space="720"/>
        </w:sectPr>
      </w:pPr>
    </w:p>
    <w:p w:rsidR="007A5A68" w:rsidRDefault="009D743F" w:rsidP="00183C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5392825"/>
      <w:bookmarkEnd w:id="3"/>
      <w:r w:rsidRPr="00183C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7BDE" w:rsidRPr="00F37BDE" w:rsidRDefault="00F37BDE" w:rsidP="00183C6B">
      <w:pPr>
        <w:spacing w:after="0" w:line="240" w:lineRule="auto"/>
        <w:ind w:left="120"/>
        <w:rPr>
          <w:lang w:val="ru-RU"/>
        </w:rPr>
      </w:pPr>
    </w:p>
    <w:p w:rsidR="007A5A68" w:rsidRDefault="009D743F" w:rsidP="00183C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F37BDE" w:rsidRPr="00F37BDE" w:rsidRDefault="00F37BDE" w:rsidP="00183C6B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7A5A6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A68" w:rsidRDefault="009D743F" w:rsidP="00F37BD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A5A68" w:rsidRDefault="007A5A68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A68" w:rsidRDefault="009D743F" w:rsidP="00F37BD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7A5A68" w:rsidRDefault="007A5A68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A68" w:rsidRDefault="009D743F" w:rsidP="00F37BD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A68" w:rsidRDefault="009D743F" w:rsidP="00F37BD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A5A68" w:rsidRDefault="007A5A68" w:rsidP="00F37BDE">
            <w:pPr>
              <w:spacing w:after="0" w:line="240" w:lineRule="auto"/>
              <w:ind w:left="135"/>
              <w:jc w:val="center"/>
            </w:pPr>
          </w:p>
        </w:tc>
      </w:tr>
      <w:tr w:rsidR="007A5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A68" w:rsidRDefault="007A5A68" w:rsidP="00183C6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A68" w:rsidRDefault="007A5A68" w:rsidP="00183C6B">
            <w:pPr>
              <w:spacing w:line="240" w:lineRule="auto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F37BD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A5A68" w:rsidRDefault="007A5A68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F37BD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A5A68" w:rsidRDefault="007A5A68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F37BD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A5A68" w:rsidRDefault="007A5A68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A68" w:rsidRDefault="007A5A68" w:rsidP="00183C6B">
            <w:pPr>
              <w:spacing w:line="240" w:lineRule="auto"/>
            </w:pPr>
          </w:p>
        </w:tc>
      </w:tr>
      <w:tr w:rsidR="007A5A68" w:rsidRPr="002A51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A5A68" w:rsidRPr="002A51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A5A68" w:rsidRPr="002A51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A5A68" w:rsidRPr="002A51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A5A68" w:rsidRPr="002A51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A5A68" w:rsidRPr="002A51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A5A68" w:rsidRPr="002A51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A5A68" w:rsidRPr="002A51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A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line="240" w:lineRule="auto"/>
            </w:pPr>
          </w:p>
        </w:tc>
      </w:tr>
    </w:tbl>
    <w:p w:rsidR="007A5A68" w:rsidRDefault="007A5A68" w:rsidP="00183C6B">
      <w:pPr>
        <w:spacing w:line="240" w:lineRule="auto"/>
        <w:sectPr w:rsidR="007A5A68" w:rsidSect="00183C6B">
          <w:pgSz w:w="16383" w:h="11906" w:orient="landscape"/>
          <w:pgMar w:top="568" w:right="850" w:bottom="851" w:left="1701" w:header="720" w:footer="720" w:gutter="0"/>
          <w:cols w:space="720"/>
        </w:sectPr>
      </w:pPr>
    </w:p>
    <w:p w:rsidR="007A5A68" w:rsidRDefault="009D743F" w:rsidP="00183C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p w:rsidR="00F37BDE" w:rsidRPr="00F37BDE" w:rsidRDefault="00F37BDE" w:rsidP="00183C6B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7A5A68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A68" w:rsidRDefault="009D743F" w:rsidP="00F37BD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A5A68" w:rsidRDefault="007A5A68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A68" w:rsidRDefault="009D743F" w:rsidP="00F37BD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7A5A68" w:rsidRDefault="007A5A68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A68" w:rsidRDefault="009D743F" w:rsidP="00F37BD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A68" w:rsidRDefault="009D743F" w:rsidP="00F37BD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A5A68" w:rsidRDefault="007A5A68" w:rsidP="00F37BDE">
            <w:pPr>
              <w:spacing w:after="0" w:line="240" w:lineRule="auto"/>
              <w:ind w:left="135"/>
              <w:jc w:val="center"/>
            </w:pPr>
          </w:p>
        </w:tc>
      </w:tr>
      <w:tr w:rsidR="007A5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A68" w:rsidRDefault="007A5A68" w:rsidP="00183C6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A68" w:rsidRDefault="007A5A68" w:rsidP="00183C6B">
            <w:pPr>
              <w:spacing w:line="240" w:lineRule="auto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F37BD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A5A68" w:rsidRDefault="007A5A68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F37BD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A5A68" w:rsidRDefault="007A5A68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F37BD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A5A68" w:rsidRDefault="007A5A68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A68" w:rsidRDefault="007A5A68" w:rsidP="00183C6B">
            <w:pPr>
              <w:spacing w:line="240" w:lineRule="auto"/>
            </w:pPr>
          </w:p>
        </w:tc>
      </w:tr>
      <w:tr w:rsidR="007A5A68" w:rsidRPr="002A515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A5A68" w:rsidRPr="002A515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A5A68" w:rsidRPr="002A515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A5A68" w:rsidRPr="002A515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A5A68" w:rsidRPr="002A515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A5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A68" w:rsidRPr="00183C6B" w:rsidRDefault="009D743F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A5A68" w:rsidRDefault="009D743F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A5A68" w:rsidRDefault="007A5A68" w:rsidP="00183C6B">
            <w:pPr>
              <w:spacing w:line="240" w:lineRule="auto"/>
            </w:pPr>
          </w:p>
        </w:tc>
      </w:tr>
    </w:tbl>
    <w:p w:rsidR="007A5A68" w:rsidRDefault="007A5A68" w:rsidP="00183C6B">
      <w:pPr>
        <w:spacing w:line="240" w:lineRule="auto"/>
        <w:sectPr w:rsidR="007A5A68" w:rsidSect="00183C6B">
          <w:pgSz w:w="16383" w:h="11906" w:orient="landscape"/>
          <w:pgMar w:top="568" w:right="850" w:bottom="851" w:left="1701" w:header="720" w:footer="720" w:gutter="0"/>
          <w:cols w:space="720"/>
        </w:sectPr>
      </w:pPr>
    </w:p>
    <w:p w:rsidR="007A5A68" w:rsidRDefault="009D743F" w:rsidP="00183C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53928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37BDE" w:rsidRPr="00F37BDE" w:rsidRDefault="00F37BDE" w:rsidP="00183C6B">
      <w:pPr>
        <w:spacing w:after="0" w:line="240" w:lineRule="auto"/>
        <w:ind w:left="120"/>
        <w:rPr>
          <w:lang w:val="ru-RU"/>
        </w:rPr>
      </w:pPr>
    </w:p>
    <w:p w:rsidR="007A5A68" w:rsidRDefault="009D743F" w:rsidP="00183C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F37BDE" w:rsidRPr="00F37BDE" w:rsidRDefault="00F37BDE" w:rsidP="00183C6B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077"/>
        <w:gridCol w:w="1026"/>
        <w:gridCol w:w="851"/>
        <w:gridCol w:w="850"/>
        <w:gridCol w:w="1418"/>
        <w:gridCol w:w="1984"/>
        <w:gridCol w:w="2977"/>
      </w:tblGrid>
      <w:tr w:rsidR="00836A82" w:rsidTr="00836A8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82" w:rsidRDefault="00836A82" w:rsidP="00F37BD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36A82" w:rsidRDefault="00836A82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82" w:rsidRDefault="00836A82" w:rsidP="00F37BD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36A82" w:rsidRDefault="00836A82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27" w:type="dxa"/>
            <w:gridSpan w:val="3"/>
            <w:tcMar>
              <w:top w:w="50" w:type="dxa"/>
              <w:left w:w="100" w:type="dxa"/>
            </w:tcMar>
            <w:vAlign w:val="center"/>
          </w:tcPr>
          <w:p w:rsidR="00836A82" w:rsidRDefault="00836A82" w:rsidP="00F37BD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82" w:rsidRDefault="00836A82" w:rsidP="00F37BD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836A82" w:rsidRDefault="00836A82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vMerge w:val="restart"/>
          </w:tcPr>
          <w:p w:rsidR="00836A82" w:rsidRDefault="00836A82" w:rsidP="00F37BD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36A82" w:rsidRPr="00836A82" w:rsidRDefault="00836A82" w:rsidP="00F37BD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Домашнее </w:t>
            </w:r>
            <w:r w:rsidR="00552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82" w:rsidRDefault="00836A82" w:rsidP="00836A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A82" w:rsidRDefault="00836A82" w:rsidP="00EF483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836A82" w:rsidTr="00836A8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82" w:rsidRDefault="00836A82" w:rsidP="00183C6B">
            <w:pPr>
              <w:spacing w:line="240" w:lineRule="auto"/>
            </w:pPr>
          </w:p>
        </w:tc>
        <w:tc>
          <w:tcPr>
            <w:tcW w:w="40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82" w:rsidRDefault="00836A82" w:rsidP="00183C6B">
            <w:pPr>
              <w:spacing w:line="240" w:lineRule="auto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F37BD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36A82" w:rsidRDefault="00836A82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Pr="00836A82" w:rsidRDefault="00836A82" w:rsidP="00F37BD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</w:p>
          <w:p w:rsidR="00836A82" w:rsidRDefault="00836A82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Pr="00836A82" w:rsidRDefault="00836A82" w:rsidP="00F37BD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</w:p>
          <w:p w:rsidR="00836A82" w:rsidRDefault="00836A82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82" w:rsidRDefault="00836A82" w:rsidP="00183C6B">
            <w:pPr>
              <w:spacing w:line="240" w:lineRule="auto"/>
            </w:pPr>
          </w:p>
        </w:tc>
        <w:tc>
          <w:tcPr>
            <w:tcW w:w="1984" w:type="dxa"/>
            <w:vMerge/>
          </w:tcPr>
          <w:p w:rsidR="00836A82" w:rsidRDefault="00836A82" w:rsidP="00183C6B">
            <w:pPr>
              <w:spacing w:line="240" w:lineRule="auto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82" w:rsidRDefault="00836A82" w:rsidP="00183C6B">
            <w:pPr>
              <w:spacing w:line="240" w:lineRule="auto"/>
            </w:pPr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6.09.24</w:t>
            </w:r>
          </w:p>
        </w:tc>
        <w:tc>
          <w:tcPr>
            <w:tcW w:w="1984" w:type="dxa"/>
          </w:tcPr>
          <w:p w:rsidR="00836A82" w:rsidRPr="00183C6B" w:rsidRDefault="004A1778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Кластер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1984" w:type="dxa"/>
          </w:tcPr>
          <w:p w:rsidR="00836A82" w:rsidRPr="00183C6B" w:rsidRDefault="004A1778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5-6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1984" w:type="dxa"/>
          </w:tcPr>
          <w:p w:rsidR="00836A82" w:rsidRPr="00183C6B" w:rsidRDefault="00686F3C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4A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18, </w:t>
            </w:r>
            <w:r w:rsidR="004A17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4A1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1984" w:type="dxa"/>
          </w:tcPr>
          <w:p w:rsidR="00836A82" w:rsidRPr="00183C6B" w:rsidRDefault="004A1778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лизаторы. </w:t>
            </w:r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</w:t>
            </w:r>
            <w:proofErr w:type="spellStart"/>
            <w:proofErr w:type="gramStart"/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D7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1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кат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литической активности ферментов (на примере амилазы или катал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зы)»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4.10.24</w:t>
            </w:r>
          </w:p>
        </w:tc>
        <w:tc>
          <w:tcPr>
            <w:tcW w:w="1984" w:type="dxa"/>
          </w:tcPr>
          <w:p w:rsidR="00836A82" w:rsidRPr="00183C6B" w:rsidRDefault="004A1778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11.10.24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</w:t>
            </w:r>
            <w:proofErr w:type="gramStart"/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r w:rsidRPr="009D7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1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«Использование разли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ных методов при изучении биол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гических объектов»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конспект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25.10.24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836A82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ма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8.11.24</w:t>
            </w:r>
          </w:p>
        </w:tc>
        <w:tc>
          <w:tcPr>
            <w:tcW w:w="1984" w:type="dxa"/>
          </w:tcPr>
          <w:p w:rsidR="00836A82" w:rsidRDefault="00B66EB9" w:rsidP="00552B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</w:pPr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15.11.24</w:t>
            </w:r>
          </w:p>
        </w:tc>
        <w:tc>
          <w:tcPr>
            <w:tcW w:w="1984" w:type="dxa"/>
          </w:tcPr>
          <w:p w:rsidR="00836A82" w:rsidRPr="00183C6B" w:rsidRDefault="00836A82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</w:t>
            </w:r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</w:t>
            </w:r>
            <w:proofErr w:type="spellStart"/>
            <w:proofErr w:type="gramStart"/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  <w:r w:rsidRPr="009D7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2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строения кл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ток растений, животных, грибов и бактерий под микро</w:t>
            </w:r>
            <w:r w:rsidR="00EF4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скопом на 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ми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ропрепаратах и их описание»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22.11.24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8-9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29.11.24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72,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13-14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6.12.24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13.12.24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Митоз. </w:t>
            </w:r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</w:t>
            </w:r>
            <w:proofErr w:type="spellStart"/>
            <w:proofErr w:type="gramStart"/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  <w:r w:rsidRPr="009D7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3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«Наблюд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ние митоза в клетках кончика к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F4839">
              <w:rPr>
                <w:rFonts w:ascii="Times New Roman" w:hAnsi="Times New Roman"/>
                <w:color w:val="000000"/>
                <w:sz w:val="24"/>
                <w:lang w:val="ru-RU"/>
              </w:rPr>
              <w:t>решка лука на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микропрепаратах»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20.12.24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10 рис 37, 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ного синтеза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14, алгоритм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14, алгоритм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24.01.25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12, рис 43-44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31.01.25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114,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</w:t>
            </w:r>
            <w:r w:rsidR="00F02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развитие половых клеток. Оплодотворение. </w:t>
            </w:r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</w:t>
            </w:r>
            <w:proofErr w:type="spellStart"/>
            <w:proofErr w:type="gramStart"/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  <w:r w:rsidRPr="009D7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4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строе</w:t>
            </w:r>
            <w:r w:rsidR="00EF4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 гамет на 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ропрепаратах»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CC77AC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</w:t>
            </w:r>
            <w:r w:rsidR="00F02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23, рис 76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</w:t>
            </w:r>
            <w:proofErr w:type="spellEnd"/>
            <w:r w:rsidR="00664B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мов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F02576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24-25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сти и изменчивости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F02576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26, термины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знаков. Моногибридное скрещив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F02576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7.03.25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B66EB9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6EB9" w:rsidRDefault="00B66EB9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66EB9" w:rsidRPr="00183C6B" w:rsidRDefault="00B66EB9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знаков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6EB9" w:rsidRDefault="00B66EB9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6EB9" w:rsidRDefault="00B66EB9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6EB9" w:rsidRDefault="00B66EB9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EB9" w:rsidRPr="00EF4839" w:rsidRDefault="00F02576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1984" w:type="dxa"/>
          </w:tcPr>
          <w:p w:rsidR="00B66EB9" w:rsidRDefault="00B66EB9" w:rsidP="00552BE9">
            <w:pPr>
              <w:ind w:left="33"/>
              <w:jc w:val="center"/>
            </w:pPr>
            <w:r w:rsidRPr="00C44D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EB9" w:rsidRPr="00183C6B" w:rsidRDefault="00B66EB9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EB9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6EB9" w:rsidRDefault="00B66EB9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66EB9" w:rsidRPr="00183C6B" w:rsidRDefault="00B66EB9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Сцепленное наследование призн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ков. </w:t>
            </w:r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</w:t>
            </w:r>
            <w:proofErr w:type="spellStart"/>
            <w:proofErr w:type="gramStart"/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  <w:r w:rsidRPr="009D7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5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результ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тов моногибридного и </w:t>
            </w:r>
            <w:proofErr w:type="spellStart"/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го</w:t>
            </w:r>
            <w:proofErr w:type="spellEnd"/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товых микропрепаратах»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6EB9" w:rsidRDefault="00B66EB9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6EB9" w:rsidRDefault="00B66EB9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6EB9" w:rsidRDefault="00B66EB9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6EB9" w:rsidRPr="00EF4839" w:rsidRDefault="00F02576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1984" w:type="dxa"/>
          </w:tcPr>
          <w:p w:rsidR="00B66EB9" w:rsidRDefault="00B66EB9" w:rsidP="00552BE9">
            <w:pPr>
              <w:ind w:left="33"/>
              <w:jc w:val="center"/>
            </w:pPr>
            <w:r w:rsidRPr="00C44D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EB9" w:rsidRPr="00183C6B" w:rsidRDefault="00B66EB9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знаков, сцепленных с полом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F02576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4.04.25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30</w:t>
            </w:r>
            <w:r w:rsidR="00B23CE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664B55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</w:t>
            </w:r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</w:t>
            </w:r>
            <w:proofErr w:type="spellStart"/>
            <w:proofErr w:type="gramStart"/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  <w:r w:rsidRPr="009D7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6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B55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664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F02576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11.04.25</w:t>
            </w:r>
          </w:p>
        </w:tc>
        <w:tc>
          <w:tcPr>
            <w:tcW w:w="1984" w:type="dxa"/>
          </w:tcPr>
          <w:p w:rsidR="00836A82" w:rsidRPr="00183C6B" w:rsidRDefault="00B66EB9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§ </w:t>
            </w:r>
            <w:r w:rsidR="00B23CE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Наследственная изменчивость. </w:t>
            </w:r>
            <w:r w:rsidRPr="009D7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</w:t>
            </w:r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proofErr w:type="gramStart"/>
            <w:r w:rsidR="00EF48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  <w:r w:rsidRPr="009D7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7</w:t>
            </w:r>
            <w:r w:rsidR="00DB1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«Анализ мутаций у дрозофилы на готовых микропрепаратах»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F02576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1984" w:type="dxa"/>
          </w:tcPr>
          <w:p w:rsidR="00836A82" w:rsidRPr="00183C6B" w:rsidRDefault="00B23CE4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F02576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25.05.25</w:t>
            </w:r>
          </w:p>
        </w:tc>
        <w:tc>
          <w:tcPr>
            <w:tcW w:w="1984" w:type="dxa"/>
          </w:tcPr>
          <w:p w:rsidR="00836A82" w:rsidRPr="00183C6B" w:rsidRDefault="00B23CE4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30-31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6A82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EF4839" w:rsidP="00183C6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  <w:r w:rsidR="00836A82"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836A82" w:rsidRPr="009D7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Обобщение</w:t>
            </w:r>
            <w:r w:rsidR="00836A82"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«Н</w:t>
            </w:r>
            <w:r w:rsidR="00836A82"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836A82"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следственность и изменчивость о</w:t>
            </w:r>
            <w:r w:rsidR="00836A82"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836A82"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ганизмов»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F02576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8.05.25</w:t>
            </w:r>
          </w:p>
        </w:tc>
        <w:tc>
          <w:tcPr>
            <w:tcW w:w="1984" w:type="dxa"/>
          </w:tcPr>
          <w:p w:rsidR="00836A82" w:rsidRDefault="00B23CE4" w:rsidP="00552B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26-31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</w:pPr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F02576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1984" w:type="dxa"/>
          </w:tcPr>
          <w:p w:rsidR="00836A82" w:rsidRPr="00183C6B" w:rsidRDefault="00B23CE4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F02576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1984" w:type="dxa"/>
          </w:tcPr>
          <w:p w:rsidR="00836A82" w:rsidRPr="00183C6B" w:rsidRDefault="00B23CE4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836A82" w:rsidRPr="002A515A" w:rsidTr="00836A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6A82" w:rsidRPr="00CF0643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CF0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Биотехнология как отрасль </w:t>
            </w:r>
            <w:proofErr w:type="spellStart"/>
            <w:proofErr w:type="gramStart"/>
            <w:r w:rsidRPr="00CF0643">
              <w:rPr>
                <w:rFonts w:ascii="Times New Roman" w:hAnsi="Times New Roman"/>
                <w:color w:val="000000"/>
                <w:sz w:val="24"/>
                <w:lang w:val="ru-RU"/>
              </w:rPr>
              <w:t>произ</w:t>
            </w:r>
            <w:r w:rsidR="00664B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F0643">
              <w:rPr>
                <w:rFonts w:ascii="Times New Roman" w:hAnsi="Times New Roman"/>
                <w:color w:val="000000"/>
                <w:sz w:val="24"/>
                <w:lang w:val="ru-RU"/>
              </w:rPr>
              <w:t>водства</w:t>
            </w:r>
            <w:proofErr w:type="spellEnd"/>
            <w:proofErr w:type="gram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CF0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A82" w:rsidRPr="00EF4839" w:rsidRDefault="00F02576" w:rsidP="008B2D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1984" w:type="dxa"/>
          </w:tcPr>
          <w:p w:rsidR="00836A82" w:rsidRPr="00183C6B" w:rsidRDefault="00B23CE4" w:rsidP="00552B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§ 34, </w:t>
            </w:r>
            <w:r w:rsidR="00552B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836A82" w:rsidTr="00B23CE4">
        <w:trPr>
          <w:trHeight w:val="144"/>
          <w:tblCellSpacing w:w="20" w:type="nil"/>
        </w:trPr>
        <w:tc>
          <w:tcPr>
            <w:tcW w:w="4886" w:type="dxa"/>
            <w:gridSpan w:val="2"/>
            <w:tcMar>
              <w:top w:w="50" w:type="dxa"/>
              <w:left w:w="100" w:type="dxa"/>
            </w:tcMar>
            <w:vAlign w:val="center"/>
          </w:tcPr>
          <w:p w:rsidR="00836A82" w:rsidRPr="00183C6B" w:rsidRDefault="00836A82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="00664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</w:tcPr>
          <w:p w:rsidR="00836A82" w:rsidRDefault="00836A82" w:rsidP="00183C6B">
            <w:pPr>
              <w:spacing w:line="240" w:lineRule="auto"/>
            </w:pP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836A82" w:rsidRDefault="00836A82" w:rsidP="00183C6B">
            <w:pPr>
              <w:spacing w:line="240" w:lineRule="auto"/>
            </w:pPr>
          </w:p>
        </w:tc>
      </w:tr>
    </w:tbl>
    <w:p w:rsidR="007A5A68" w:rsidRDefault="007A5A68" w:rsidP="00183C6B">
      <w:pPr>
        <w:spacing w:line="240" w:lineRule="auto"/>
        <w:sectPr w:rsidR="007A5A68" w:rsidSect="00183C6B">
          <w:pgSz w:w="16383" w:h="11906" w:orient="landscape"/>
          <w:pgMar w:top="568" w:right="850" w:bottom="851" w:left="1701" w:header="720" w:footer="720" w:gutter="0"/>
          <w:cols w:space="720"/>
        </w:sectPr>
      </w:pPr>
    </w:p>
    <w:p w:rsidR="007A5A68" w:rsidRDefault="009D743F" w:rsidP="00183C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p w:rsidR="00F37BDE" w:rsidRPr="00F37BDE" w:rsidRDefault="00F37BDE" w:rsidP="00183C6B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078"/>
        <w:gridCol w:w="1025"/>
        <w:gridCol w:w="851"/>
        <w:gridCol w:w="850"/>
        <w:gridCol w:w="1418"/>
        <w:gridCol w:w="1842"/>
        <w:gridCol w:w="3119"/>
      </w:tblGrid>
      <w:tr w:rsidR="004A005A" w:rsidTr="004A005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05A" w:rsidRDefault="004A005A" w:rsidP="00F37BD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A005A" w:rsidRDefault="004A005A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05A" w:rsidRDefault="004A005A" w:rsidP="00F37BD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4A005A" w:rsidRDefault="004A005A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26" w:type="dxa"/>
            <w:gridSpan w:val="3"/>
            <w:tcMar>
              <w:top w:w="50" w:type="dxa"/>
              <w:left w:w="100" w:type="dxa"/>
            </w:tcMar>
            <w:vAlign w:val="center"/>
          </w:tcPr>
          <w:p w:rsidR="004A005A" w:rsidRDefault="004A005A" w:rsidP="00F37BD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</w:tcPr>
          <w:p w:rsidR="004A005A" w:rsidRDefault="004A005A" w:rsidP="004A005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4A005A" w:rsidRDefault="004A005A" w:rsidP="004A005A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A005A" w:rsidRDefault="004A005A" w:rsidP="00F37BD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05A" w:rsidRPr="004A005A" w:rsidRDefault="004A005A" w:rsidP="00F37BD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омашнее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задание</w:t>
            </w:r>
          </w:p>
          <w:p w:rsidR="004A005A" w:rsidRDefault="004A005A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05A" w:rsidRDefault="004A005A" w:rsidP="00DB7C27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DB7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4A005A" w:rsidTr="004A005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05A" w:rsidRDefault="004A005A" w:rsidP="00183C6B">
            <w:pPr>
              <w:spacing w:line="240" w:lineRule="auto"/>
            </w:pPr>
          </w:p>
        </w:tc>
        <w:tc>
          <w:tcPr>
            <w:tcW w:w="40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05A" w:rsidRDefault="004A005A" w:rsidP="00183C6B">
            <w:pPr>
              <w:spacing w:line="240" w:lineRule="auto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A005A" w:rsidRDefault="004A005A" w:rsidP="00F37BD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A005A" w:rsidRDefault="004A005A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005A" w:rsidRPr="004A005A" w:rsidRDefault="004A005A" w:rsidP="00F37BD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</w:p>
          <w:p w:rsidR="004A005A" w:rsidRDefault="004A005A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05A" w:rsidRPr="004A005A" w:rsidRDefault="004A005A" w:rsidP="00F37BD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4A005A" w:rsidRDefault="004A005A" w:rsidP="00F37B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Merge/>
          </w:tcPr>
          <w:p w:rsidR="004A005A" w:rsidRDefault="004A005A" w:rsidP="00183C6B">
            <w:pPr>
              <w:spacing w:line="240" w:lineRule="auto"/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05A" w:rsidRDefault="004A005A" w:rsidP="00183C6B">
            <w:pPr>
              <w:spacing w:line="240" w:lineRule="auto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05A" w:rsidRDefault="004A005A" w:rsidP="00183C6B">
            <w:pPr>
              <w:spacing w:line="240" w:lineRule="auto"/>
            </w:pPr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2-4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ница вида и эволюции.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D7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1 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«Сравнение видов по морфологич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скому критерию»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5, конспект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DB7C27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 эволюции: приспосо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ленность организмов и видообраз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вание. </w:t>
            </w:r>
            <w:r w:rsidRPr="00DB7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  <w:r w:rsidRPr="00DB7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2</w:t>
            </w:r>
            <w:r w:rsidRPr="00DB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«Описание </w:t>
            </w:r>
            <w:proofErr w:type="spellStart"/>
            <w:r w:rsidRPr="00DB7C27">
              <w:rPr>
                <w:rFonts w:ascii="Times New Roman" w:hAnsi="Times New Roman"/>
                <w:color w:val="000000"/>
                <w:sz w:val="24"/>
                <w:lang w:val="ru-RU"/>
              </w:rPr>
              <w:t>приспо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B7C27">
              <w:rPr>
                <w:rFonts w:ascii="Times New Roman" w:hAnsi="Times New Roman"/>
                <w:color w:val="000000"/>
                <w:sz w:val="24"/>
                <w:lang w:val="ru-RU"/>
              </w:rPr>
              <w:t>собленности</w:t>
            </w:r>
            <w:proofErr w:type="spellEnd"/>
            <w:r w:rsidRPr="00DB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организма и её </w:t>
            </w:r>
            <w:proofErr w:type="spellStart"/>
            <w:r w:rsidRPr="00DB7C27">
              <w:rPr>
                <w:rFonts w:ascii="Times New Roman" w:hAnsi="Times New Roman"/>
                <w:color w:val="000000"/>
                <w:sz w:val="24"/>
                <w:lang w:val="ru-RU"/>
              </w:rPr>
              <w:t>относи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B7C27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</w:t>
            </w:r>
            <w:proofErr w:type="spellEnd"/>
            <w:r w:rsidRPr="00DB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DB7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9, таблица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7345A4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734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и пути </w:t>
            </w:r>
            <w:proofErr w:type="spellStart"/>
            <w:proofErr w:type="gramStart"/>
            <w:r w:rsidRPr="007345A4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345A4">
              <w:rPr>
                <w:rFonts w:ascii="Times New Roman" w:hAnsi="Times New Roman"/>
                <w:color w:val="000000"/>
                <w:sz w:val="24"/>
                <w:lang w:val="ru-RU"/>
              </w:rPr>
              <w:t>ции</w:t>
            </w:r>
            <w:proofErr w:type="spellEnd"/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734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64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8.11.24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</w:p>
        </w:tc>
      </w:tr>
      <w:tr w:rsidR="00502664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Pr="007345A4" w:rsidRDefault="00502664" w:rsidP="0052151A">
            <w:pPr>
              <w:ind w:left="4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5A4">
              <w:rPr>
                <w:rFonts w:ascii="Times New Roman" w:hAnsi="Times New Roman" w:cs="Times New Roman"/>
                <w:lang w:val="ru-RU"/>
              </w:rPr>
              <w:t>конспект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 </w:t>
            </w: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13-15 та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лица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тельного и животного мира.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r w:rsidRPr="009D7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1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ископаемых остатков растений и животных в коллекц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ях»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                   таблицы                конспекта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7345A4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734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Современная система </w:t>
            </w:r>
            <w:proofErr w:type="spellStart"/>
            <w:proofErr w:type="gramStart"/>
            <w:r w:rsidRPr="007345A4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345A4">
              <w:rPr>
                <w:rFonts w:ascii="Times New Roman" w:hAnsi="Times New Roman"/>
                <w:color w:val="000000"/>
                <w:sz w:val="24"/>
                <w:lang w:val="ru-RU"/>
              </w:rPr>
              <w:t>кого</w:t>
            </w:r>
            <w:proofErr w:type="spellEnd"/>
            <w:proofErr w:type="gramEnd"/>
            <w:r w:rsidRPr="00734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734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17-18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423A85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42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Движущие силы (факторы) </w:t>
            </w:r>
            <w:proofErr w:type="spellStart"/>
            <w:proofErr w:type="gramStart"/>
            <w:r w:rsidRPr="00423A85">
              <w:rPr>
                <w:rFonts w:ascii="Times New Roman" w:hAnsi="Times New Roman"/>
                <w:color w:val="000000"/>
                <w:sz w:val="24"/>
                <w:lang w:val="ru-RU"/>
              </w:rPr>
              <w:t>антро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423A85">
              <w:rPr>
                <w:rFonts w:ascii="Times New Roman" w:hAnsi="Times New Roman"/>
                <w:color w:val="000000"/>
                <w:sz w:val="24"/>
                <w:lang w:val="ru-RU"/>
              </w:rPr>
              <w:t>погенеза</w:t>
            </w:r>
            <w:proofErr w:type="spellEnd"/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42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конспект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2664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423A85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42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стадии эволюции </w:t>
            </w:r>
            <w:proofErr w:type="spellStart"/>
            <w:proofErr w:type="gramStart"/>
            <w:r w:rsidRPr="00423A85">
              <w:rPr>
                <w:rFonts w:ascii="Times New Roman" w:hAnsi="Times New Roman"/>
                <w:color w:val="000000"/>
                <w:sz w:val="24"/>
                <w:lang w:val="ru-RU"/>
              </w:rPr>
              <w:t>чело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423A85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  <w:proofErr w:type="spellEnd"/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42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 </w:t>
            </w: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17-18   кластер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19, таблица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64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D7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Обобщение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«Во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никновение и развитие жизни на Земле»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12-19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</w:p>
        </w:tc>
      </w:tr>
      <w:tr w:rsidR="00502664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конспект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кластеры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  <w:proofErr w:type="spellEnd"/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  <w:r w:rsidRPr="009D7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3.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«Морфологические особенности растений из разных мест обитания».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  <w:r w:rsidRPr="009D7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4.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«Влияние света на рост и развитие черенков колеуса»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Вспомни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  <w:p w:rsidR="00502664" w:rsidRPr="0052151A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кластер,               таблица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  <w:p w:rsidR="00502664" w:rsidRPr="0052151A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02664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пуляции.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r w:rsidRPr="009D7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2 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«Подсчёт пло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ности популяций разных видов ра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тений»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экозадача</w:t>
            </w:r>
            <w:proofErr w:type="spellEnd"/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27, таблица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02664" w:rsidRPr="002818B4" w:rsidRDefault="00502664" w:rsidP="002818B4">
            <w:pPr>
              <w:ind w:left="184"/>
              <w:rPr>
                <w:lang w:val="ru-RU"/>
              </w:rPr>
            </w:pPr>
            <w:r w:rsidRPr="00035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035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5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35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5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35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5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035E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35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035E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27, таблица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02664" w:rsidRPr="002818B4" w:rsidRDefault="00502664" w:rsidP="002818B4">
            <w:pPr>
              <w:ind w:left="184"/>
              <w:rPr>
                <w:lang w:val="ru-RU"/>
              </w:rPr>
            </w:pPr>
            <w:r w:rsidRPr="00035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035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5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35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5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35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5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035E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35E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035E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30, анализ законов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2664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</w:p>
        </w:tc>
      </w:tr>
      <w:tr w:rsidR="00502664" w:rsidRPr="002A515A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 w:rsidRPr="00F21C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33,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эколистовка</w:t>
            </w:r>
            <w:proofErr w:type="spellEnd"/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183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64" w:rsidTr="00CC77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02664" w:rsidRPr="00183C6B" w:rsidRDefault="00502664" w:rsidP="00183C6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D7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Обобщение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«Сообщ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ства и экологические системы»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vAlign w:val="center"/>
          </w:tcPr>
          <w:p w:rsidR="00502664" w:rsidRPr="00EF4839" w:rsidRDefault="00502664" w:rsidP="00E638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02664" w:rsidRDefault="00502664" w:rsidP="0052151A">
            <w:pPr>
              <w:ind w:left="4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защита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эколистовок</w:t>
            </w:r>
            <w:proofErr w:type="spellEnd"/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2664" w:rsidRDefault="00502664" w:rsidP="00183C6B">
            <w:pPr>
              <w:spacing w:after="0" w:line="240" w:lineRule="auto"/>
              <w:ind w:left="135"/>
            </w:pPr>
          </w:p>
        </w:tc>
      </w:tr>
      <w:tr w:rsidR="007345A4" w:rsidTr="004A005A">
        <w:trPr>
          <w:trHeight w:val="144"/>
          <w:tblCellSpacing w:w="20" w:type="nil"/>
        </w:trPr>
        <w:tc>
          <w:tcPr>
            <w:tcW w:w="4887" w:type="dxa"/>
            <w:gridSpan w:val="2"/>
            <w:tcMar>
              <w:top w:w="50" w:type="dxa"/>
              <w:left w:w="100" w:type="dxa"/>
            </w:tcMar>
            <w:vAlign w:val="center"/>
          </w:tcPr>
          <w:p w:rsidR="007345A4" w:rsidRPr="00183C6B" w:rsidRDefault="007345A4" w:rsidP="00183C6B">
            <w:pPr>
              <w:spacing w:after="0" w:line="240" w:lineRule="auto"/>
              <w:ind w:left="135"/>
              <w:rPr>
                <w:lang w:val="ru-RU"/>
              </w:rPr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="00664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</w:t>
            </w: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5A4" w:rsidRDefault="007345A4" w:rsidP="00183C6B">
            <w:pPr>
              <w:spacing w:after="0" w:line="240" w:lineRule="auto"/>
              <w:ind w:left="135"/>
              <w:jc w:val="center"/>
            </w:pPr>
            <w:r w:rsidRPr="00183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45A4" w:rsidRDefault="007345A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45A4" w:rsidRDefault="007345A4" w:rsidP="00183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418" w:type="dxa"/>
          </w:tcPr>
          <w:p w:rsidR="007345A4" w:rsidRDefault="007345A4" w:rsidP="00183C6B">
            <w:pPr>
              <w:spacing w:line="240" w:lineRule="auto"/>
            </w:pP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7345A4" w:rsidRDefault="007345A4" w:rsidP="00183C6B">
            <w:pPr>
              <w:spacing w:line="240" w:lineRule="auto"/>
            </w:pPr>
          </w:p>
        </w:tc>
      </w:tr>
    </w:tbl>
    <w:p w:rsidR="007A5A68" w:rsidRDefault="007A5A68" w:rsidP="00183C6B">
      <w:pPr>
        <w:spacing w:line="240" w:lineRule="auto"/>
        <w:sectPr w:rsidR="007A5A68" w:rsidSect="00183C6B">
          <w:pgSz w:w="16383" w:h="11906" w:orient="landscape"/>
          <w:pgMar w:top="568" w:right="850" w:bottom="851" w:left="1701" w:header="720" w:footer="720" w:gutter="0"/>
          <w:cols w:space="720"/>
        </w:sectPr>
      </w:pPr>
    </w:p>
    <w:p w:rsidR="007A5A68" w:rsidRDefault="009D743F" w:rsidP="00183C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5392829"/>
      <w:bookmarkEnd w:id="7"/>
      <w:r w:rsidRPr="00F37B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</w:t>
      </w:r>
      <w:r w:rsidRPr="00F37B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7BDE">
        <w:rPr>
          <w:rFonts w:ascii="Times New Roman" w:hAnsi="Times New Roman"/>
          <w:b/>
          <w:color w:val="000000"/>
          <w:sz w:val="28"/>
          <w:lang w:val="ru-RU"/>
        </w:rPr>
        <w:t>НОГО ПРОЦЕССА</w:t>
      </w:r>
    </w:p>
    <w:p w:rsidR="00F37BDE" w:rsidRPr="00F37BDE" w:rsidRDefault="00F37BDE" w:rsidP="00183C6B">
      <w:pPr>
        <w:spacing w:after="0" w:line="240" w:lineRule="auto"/>
        <w:ind w:left="120"/>
        <w:rPr>
          <w:lang w:val="ru-RU"/>
        </w:rPr>
      </w:pPr>
    </w:p>
    <w:p w:rsidR="007A5A68" w:rsidRDefault="009D743F" w:rsidP="00183C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7BDE" w:rsidRPr="00F37BDE" w:rsidRDefault="00F37BDE" w:rsidP="00183C6B">
      <w:pPr>
        <w:spacing w:after="0" w:line="240" w:lineRule="auto"/>
        <w:ind w:left="120"/>
        <w:rPr>
          <w:lang w:val="ru-RU"/>
        </w:rPr>
      </w:pPr>
    </w:p>
    <w:p w:rsidR="007A5A68" w:rsidRPr="00183C6B" w:rsidRDefault="009D743F" w:rsidP="00183C6B">
      <w:pPr>
        <w:spacing w:after="0" w:line="240" w:lineRule="auto"/>
        <w:ind w:left="120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 xml:space="preserve">​‌• Биология, 10-11 классы/ Захаров В.Б., Романова Н.И., Захарова Е.Т.; под редакцией </w:t>
      </w:r>
      <w:proofErr w:type="spellStart"/>
      <w:r w:rsidRPr="00183C6B">
        <w:rPr>
          <w:rFonts w:ascii="Times New Roman" w:hAnsi="Times New Roman"/>
          <w:color w:val="000000"/>
          <w:sz w:val="28"/>
          <w:lang w:val="ru-RU"/>
        </w:rPr>
        <w:t>Криксунова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«Русское слово - учебник»</w:t>
      </w:r>
      <w:r w:rsidRPr="00183C6B">
        <w:rPr>
          <w:sz w:val="28"/>
          <w:lang w:val="ru-RU"/>
        </w:rPr>
        <w:br/>
      </w:r>
      <w:bookmarkStart w:id="9" w:name="1afc3992-2479-4825-97e8-55faa1aba9ed"/>
      <w:r w:rsidRPr="00183C6B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183C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183C6B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Акционерное общество «Издательство «Просвещение»</w:t>
      </w:r>
      <w:bookmarkEnd w:id="9"/>
      <w:r w:rsidRPr="00183C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A5A68" w:rsidRPr="00183C6B" w:rsidRDefault="009D743F" w:rsidP="00183C6B">
      <w:pPr>
        <w:spacing w:after="0" w:line="240" w:lineRule="auto"/>
        <w:ind w:left="120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A5A68" w:rsidRPr="00183C6B" w:rsidRDefault="009D743F" w:rsidP="00183C6B">
      <w:pPr>
        <w:spacing w:after="0" w:line="240" w:lineRule="auto"/>
        <w:ind w:left="120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​</w:t>
      </w:r>
    </w:p>
    <w:p w:rsidR="007A5A68" w:rsidRPr="00183C6B" w:rsidRDefault="009D743F" w:rsidP="00183C6B">
      <w:pPr>
        <w:spacing w:after="0" w:line="240" w:lineRule="auto"/>
        <w:ind w:left="120"/>
        <w:rPr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5A68" w:rsidRPr="00183C6B" w:rsidRDefault="009D743F" w:rsidP="00183C6B">
      <w:pPr>
        <w:spacing w:after="0" w:line="240" w:lineRule="auto"/>
        <w:ind w:left="120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A5A68" w:rsidRPr="00183C6B" w:rsidRDefault="007A5A68" w:rsidP="00183C6B">
      <w:pPr>
        <w:spacing w:after="0" w:line="240" w:lineRule="auto"/>
        <w:ind w:left="120"/>
        <w:rPr>
          <w:lang w:val="ru-RU"/>
        </w:rPr>
      </w:pPr>
    </w:p>
    <w:p w:rsidR="007A5A68" w:rsidRDefault="009D743F" w:rsidP="00183C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83C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7BDE" w:rsidRPr="00183C6B" w:rsidRDefault="00F37BDE" w:rsidP="00183C6B">
      <w:pPr>
        <w:spacing w:after="0" w:line="240" w:lineRule="auto"/>
        <w:ind w:left="120"/>
        <w:rPr>
          <w:lang w:val="ru-RU"/>
        </w:rPr>
      </w:pPr>
    </w:p>
    <w:p w:rsidR="007A5A68" w:rsidRPr="00183C6B" w:rsidRDefault="009D743F" w:rsidP="00183C6B">
      <w:pPr>
        <w:spacing w:after="0" w:line="240" w:lineRule="auto"/>
        <w:ind w:left="120"/>
        <w:rPr>
          <w:lang w:val="ru-RU"/>
        </w:rPr>
      </w:pPr>
      <w:r w:rsidRPr="00183C6B">
        <w:rPr>
          <w:rFonts w:ascii="Times New Roman" w:hAnsi="Times New Roman"/>
          <w:color w:val="000000"/>
          <w:sz w:val="28"/>
          <w:lang w:val="ru-RU"/>
        </w:rPr>
        <w:t>​</w:t>
      </w:r>
      <w:r w:rsidRPr="00183C6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83C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83C6B">
        <w:rPr>
          <w:sz w:val="28"/>
          <w:lang w:val="ru-RU"/>
        </w:rPr>
        <w:br/>
      </w:r>
      <w:bookmarkStart w:id="10" w:name="f609a0d8-1d02-442e-8076-df34c8584109"/>
      <w:r>
        <w:rPr>
          <w:rFonts w:ascii="Times New Roman" w:hAnsi="Times New Roman"/>
          <w:color w:val="000000"/>
          <w:sz w:val="28"/>
        </w:rPr>
        <w:t>https</w:t>
      </w:r>
      <w:r w:rsidRPr="00183C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3C6B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183C6B">
        <w:rPr>
          <w:rFonts w:ascii="Times New Roman" w:hAnsi="Times New Roman"/>
          <w:color w:val="333333"/>
          <w:sz w:val="28"/>
          <w:lang w:val="ru-RU"/>
        </w:rPr>
        <w:t>‌</w:t>
      </w:r>
      <w:r w:rsidRPr="00183C6B">
        <w:rPr>
          <w:rFonts w:ascii="Times New Roman" w:hAnsi="Times New Roman"/>
          <w:color w:val="000000"/>
          <w:sz w:val="28"/>
          <w:lang w:val="ru-RU"/>
        </w:rPr>
        <w:t>​</w:t>
      </w:r>
      <w:bookmarkEnd w:id="8"/>
    </w:p>
    <w:sectPr w:rsidR="007A5A68" w:rsidRPr="00183C6B" w:rsidSect="00183C6B">
      <w:pgSz w:w="11907" w:h="16839" w:code="9"/>
      <w:pgMar w:top="568" w:right="1440" w:bottom="851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F3" w:rsidRDefault="00DF0FF3" w:rsidP="00183C6B">
      <w:pPr>
        <w:spacing w:after="0" w:line="240" w:lineRule="auto"/>
      </w:pPr>
      <w:r>
        <w:separator/>
      </w:r>
    </w:p>
  </w:endnote>
  <w:endnote w:type="continuationSeparator" w:id="0">
    <w:p w:rsidR="00DF0FF3" w:rsidRDefault="00DF0FF3" w:rsidP="0018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99507"/>
      <w:docPartObj>
        <w:docPartGallery w:val="Page Numbers (Bottom of Page)"/>
        <w:docPartUnique/>
      </w:docPartObj>
    </w:sdtPr>
    <w:sdtContent>
      <w:p w:rsidR="00CC77AC" w:rsidRDefault="00DD2B3E">
        <w:pPr>
          <w:pStyle w:val="ae"/>
          <w:jc w:val="right"/>
        </w:pPr>
        <w:fldSimple w:instr=" PAGE   \* MERGEFORMAT ">
          <w:r w:rsidR="004624C5">
            <w:rPr>
              <w:noProof/>
            </w:rPr>
            <w:t>33</w:t>
          </w:r>
        </w:fldSimple>
      </w:p>
    </w:sdtContent>
  </w:sdt>
  <w:p w:rsidR="00CC77AC" w:rsidRDefault="00CC77A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F3" w:rsidRDefault="00DF0FF3" w:rsidP="00183C6B">
      <w:pPr>
        <w:spacing w:after="0" w:line="240" w:lineRule="auto"/>
      </w:pPr>
      <w:r>
        <w:separator/>
      </w:r>
    </w:p>
  </w:footnote>
  <w:footnote w:type="continuationSeparator" w:id="0">
    <w:p w:rsidR="00DF0FF3" w:rsidRDefault="00DF0FF3" w:rsidP="00183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68"/>
    <w:rsid w:val="00183C6B"/>
    <w:rsid w:val="00193F26"/>
    <w:rsid w:val="00272335"/>
    <w:rsid w:val="002818B4"/>
    <w:rsid w:val="002863BD"/>
    <w:rsid w:val="002A515A"/>
    <w:rsid w:val="00390B8E"/>
    <w:rsid w:val="0039628A"/>
    <w:rsid w:val="00405AD4"/>
    <w:rsid w:val="00423A85"/>
    <w:rsid w:val="00426CB0"/>
    <w:rsid w:val="004624C5"/>
    <w:rsid w:val="00477AB2"/>
    <w:rsid w:val="00481ECA"/>
    <w:rsid w:val="00493F2A"/>
    <w:rsid w:val="004A005A"/>
    <w:rsid w:val="004A1778"/>
    <w:rsid w:val="004F0023"/>
    <w:rsid w:val="00502664"/>
    <w:rsid w:val="0052151A"/>
    <w:rsid w:val="00543BBA"/>
    <w:rsid w:val="00552BE9"/>
    <w:rsid w:val="00582100"/>
    <w:rsid w:val="00593FCE"/>
    <w:rsid w:val="00596224"/>
    <w:rsid w:val="0064530F"/>
    <w:rsid w:val="00664B55"/>
    <w:rsid w:val="00686F3C"/>
    <w:rsid w:val="007345A4"/>
    <w:rsid w:val="007A5A68"/>
    <w:rsid w:val="00836A82"/>
    <w:rsid w:val="00892082"/>
    <w:rsid w:val="008B2D0F"/>
    <w:rsid w:val="008F518F"/>
    <w:rsid w:val="009D2F6E"/>
    <w:rsid w:val="009D743F"/>
    <w:rsid w:val="00A00639"/>
    <w:rsid w:val="00AF245B"/>
    <w:rsid w:val="00B23CE4"/>
    <w:rsid w:val="00B66EB9"/>
    <w:rsid w:val="00C23712"/>
    <w:rsid w:val="00CC77AC"/>
    <w:rsid w:val="00CF0643"/>
    <w:rsid w:val="00DB1A8F"/>
    <w:rsid w:val="00DB7C27"/>
    <w:rsid w:val="00DD2B3E"/>
    <w:rsid w:val="00DF0FF3"/>
    <w:rsid w:val="00E31AA4"/>
    <w:rsid w:val="00E952F8"/>
    <w:rsid w:val="00EC103A"/>
    <w:rsid w:val="00EC6777"/>
    <w:rsid w:val="00EF4839"/>
    <w:rsid w:val="00F02576"/>
    <w:rsid w:val="00F12B4C"/>
    <w:rsid w:val="00F37BDE"/>
    <w:rsid w:val="00F40BDA"/>
    <w:rsid w:val="00F4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5A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5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83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3C6B"/>
  </w:style>
  <w:style w:type="paragraph" w:styleId="af0">
    <w:name w:val="Balloon Text"/>
    <w:basedOn w:val="a"/>
    <w:link w:val="af1"/>
    <w:uiPriority w:val="99"/>
    <w:semiHidden/>
    <w:unhideWhenUsed/>
    <w:rsid w:val="002A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5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c74" TargetMode="External"/><Relationship Id="rId26" Type="http://schemas.openxmlformats.org/officeDocument/2006/relationships/hyperlink" Target="https://m.edsoo.ru/863e6b72" TargetMode="External"/><Relationship Id="rId39" Type="http://schemas.openxmlformats.org/officeDocument/2006/relationships/hyperlink" Target="https://m.edsoo.ru/863e7540" TargetMode="External"/><Relationship Id="rId21" Type="http://schemas.openxmlformats.org/officeDocument/2006/relationships/hyperlink" Target="https://m.edsoo.ru/863e6122" TargetMode="External"/><Relationship Id="rId34" Type="http://schemas.openxmlformats.org/officeDocument/2006/relationships/hyperlink" Target="https://m.edsoo.ru/863e7c98" TargetMode="External"/><Relationship Id="rId42" Type="http://schemas.openxmlformats.org/officeDocument/2006/relationships/hyperlink" Target="https://m.edsoo.ru/863e7f4a" TargetMode="External"/><Relationship Id="rId47" Type="http://schemas.openxmlformats.org/officeDocument/2006/relationships/hyperlink" Target="https://m.edsoo.ru/863e89a4" TargetMode="External"/><Relationship Id="rId50" Type="http://schemas.openxmlformats.org/officeDocument/2006/relationships/hyperlink" Target="https://m.edsoo.ru/863e8efe" TargetMode="External"/><Relationship Id="rId55" Type="http://schemas.openxmlformats.org/officeDocument/2006/relationships/hyperlink" Target="https://m.edsoo.ru/863e9336" TargetMode="External"/><Relationship Id="rId63" Type="http://schemas.openxmlformats.org/officeDocument/2006/relationships/hyperlink" Target="https://m.edsoo.ru/863e9c1e" TargetMode="External"/><Relationship Id="rId68" Type="http://schemas.openxmlformats.org/officeDocument/2006/relationships/hyperlink" Target="https://m.edsoo.ru/863eac2c" TargetMode="External"/><Relationship Id="rId76" Type="http://schemas.openxmlformats.org/officeDocument/2006/relationships/hyperlink" Target="https://m.edsoo.ru/863eb5fa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63eafe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6870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74e" TargetMode="External"/><Relationship Id="rId32" Type="http://schemas.openxmlformats.org/officeDocument/2006/relationships/hyperlink" Target="https://m.edsoo.ru/863e716c" TargetMode="External"/><Relationship Id="rId37" Type="http://schemas.openxmlformats.org/officeDocument/2006/relationships/hyperlink" Target="https://m.edsoo.ru/863e796e" TargetMode="External"/><Relationship Id="rId40" Type="http://schemas.openxmlformats.org/officeDocument/2006/relationships/hyperlink" Target="https://m.edsoo.ru/863e81b6" TargetMode="External"/><Relationship Id="rId45" Type="http://schemas.openxmlformats.org/officeDocument/2006/relationships/hyperlink" Target="https://m.edsoo.ru/863e86f2" TargetMode="External"/><Relationship Id="rId53" Type="http://schemas.openxmlformats.org/officeDocument/2006/relationships/hyperlink" Target="https://m.edsoo.ru/863e9214" TargetMode="External"/><Relationship Id="rId58" Type="http://schemas.openxmlformats.org/officeDocument/2006/relationships/hyperlink" Target="https://m.edsoo.ru/863e9c1e" TargetMode="External"/><Relationship Id="rId66" Type="http://schemas.openxmlformats.org/officeDocument/2006/relationships/hyperlink" Target="https://m.edsoo.ru/863ea8bc" TargetMode="External"/><Relationship Id="rId74" Type="http://schemas.openxmlformats.org/officeDocument/2006/relationships/hyperlink" Target="https://m.edsoo.ru/863eb46a" TargetMode="External"/><Relationship Id="rId79" Type="http://schemas.openxmlformats.org/officeDocument/2006/relationships/hyperlink" Target="https://m.edsoo.ru/863ebb5e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863e9ed0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7f41cc74" TargetMode="External"/><Relationship Id="rId31" Type="http://schemas.openxmlformats.org/officeDocument/2006/relationships/hyperlink" Target="https://m.edsoo.ru/863e6ff0" TargetMode="External"/><Relationship Id="rId44" Type="http://schemas.openxmlformats.org/officeDocument/2006/relationships/hyperlink" Target="https://m.edsoo.ru/863e8436" TargetMode="External"/><Relationship Id="rId52" Type="http://schemas.openxmlformats.org/officeDocument/2006/relationships/hyperlink" Target="https://m.edsoo.ru/863e8d78" TargetMode="External"/><Relationship Id="rId60" Type="http://schemas.openxmlformats.org/officeDocument/2006/relationships/hyperlink" Target="https://m.edsoo.ru/863e9da4" TargetMode="External"/><Relationship Id="rId65" Type="http://schemas.openxmlformats.org/officeDocument/2006/relationships/hyperlink" Target="https://m.edsoo.ru/863ea6be" TargetMode="External"/><Relationship Id="rId73" Type="http://schemas.openxmlformats.org/officeDocument/2006/relationships/hyperlink" Target="https://m.edsoo.ru/863eb348" TargetMode="External"/><Relationship Id="rId78" Type="http://schemas.openxmlformats.org/officeDocument/2006/relationships/hyperlink" Target="https://m.edsoo.ru/863eb46a" TargetMode="External"/><Relationship Id="rId81" Type="http://schemas.openxmlformats.org/officeDocument/2006/relationships/hyperlink" Target="https://m.edsoo.ru/863eba1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292" TargetMode="External"/><Relationship Id="rId22" Type="http://schemas.openxmlformats.org/officeDocument/2006/relationships/hyperlink" Target="https://m.edsoo.ru/863e632a" TargetMode="External"/><Relationship Id="rId27" Type="http://schemas.openxmlformats.org/officeDocument/2006/relationships/hyperlink" Target="https://m.edsoo.ru/863e6d5c" TargetMode="External"/><Relationship Id="rId30" Type="http://schemas.openxmlformats.org/officeDocument/2006/relationships/hyperlink" Target="https://m.edsoo.ru/863e6e88" TargetMode="External"/><Relationship Id="rId35" Type="http://schemas.openxmlformats.org/officeDocument/2006/relationships/hyperlink" Target="https://m.edsoo.ru/863e7aae" TargetMode="External"/><Relationship Id="rId43" Type="http://schemas.openxmlformats.org/officeDocument/2006/relationships/hyperlink" Target="https://m.edsoo.ru/863e81b6" TargetMode="External"/><Relationship Id="rId48" Type="http://schemas.openxmlformats.org/officeDocument/2006/relationships/hyperlink" Target="https://m.edsoo.ru/863e8c60" TargetMode="External"/><Relationship Id="rId56" Type="http://schemas.openxmlformats.org/officeDocument/2006/relationships/hyperlink" Target="https://m.edsoo.ru/863ea20e" TargetMode="External"/><Relationship Id="rId64" Type="http://schemas.openxmlformats.org/officeDocument/2006/relationships/hyperlink" Target="https://m.edsoo.ru/863ea5a6" TargetMode="External"/><Relationship Id="rId69" Type="http://schemas.openxmlformats.org/officeDocument/2006/relationships/hyperlink" Target="https://m.edsoo.ru/863ead44" TargetMode="External"/><Relationship Id="rId77" Type="http://schemas.openxmlformats.org/officeDocument/2006/relationships/hyperlink" Target="https://m.edsoo.ru/863eb46a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8efe" TargetMode="External"/><Relationship Id="rId72" Type="http://schemas.openxmlformats.org/officeDocument/2006/relationships/hyperlink" Target="https://m.edsoo.ru/863eb10e" TargetMode="External"/><Relationship Id="rId80" Type="http://schemas.openxmlformats.org/officeDocument/2006/relationships/hyperlink" Target="https://m.edsoo.ru/863ebd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b72" TargetMode="External"/><Relationship Id="rId33" Type="http://schemas.openxmlformats.org/officeDocument/2006/relationships/hyperlink" Target="https://m.edsoo.ru/863e766c" TargetMode="External"/><Relationship Id="rId38" Type="http://schemas.openxmlformats.org/officeDocument/2006/relationships/hyperlink" Target="https://m.edsoo.ru/863e796e" TargetMode="External"/><Relationship Id="rId46" Type="http://schemas.openxmlformats.org/officeDocument/2006/relationships/hyperlink" Target="https://m.edsoo.ru/863e8878" TargetMode="External"/><Relationship Id="rId59" Type="http://schemas.openxmlformats.org/officeDocument/2006/relationships/hyperlink" Target="https://m.edsoo.ru/863e99c6" TargetMode="External"/><Relationship Id="rId67" Type="http://schemas.openxmlformats.org/officeDocument/2006/relationships/hyperlink" Target="https://m.edsoo.ru/863ea48e" TargetMode="External"/><Relationship Id="rId20" Type="http://schemas.openxmlformats.org/officeDocument/2006/relationships/hyperlink" Target="https://m.edsoo.ru/7f41cc74" TargetMode="External"/><Relationship Id="rId41" Type="http://schemas.openxmlformats.org/officeDocument/2006/relationships/hyperlink" Target="https://m.edsoo.ru/863e831e" TargetMode="External"/><Relationship Id="rId54" Type="http://schemas.openxmlformats.org/officeDocument/2006/relationships/hyperlink" Target="https://m.edsoo.ru/863e9214" TargetMode="External"/><Relationship Id="rId62" Type="http://schemas.openxmlformats.org/officeDocument/2006/relationships/hyperlink" Target="https://m.edsoo.ru/863e9fde" TargetMode="External"/><Relationship Id="rId70" Type="http://schemas.openxmlformats.org/officeDocument/2006/relationships/hyperlink" Target="https://m.edsoo.ru/863eaea2" TargetMode="External"/><Relationship Id="rId75" Type="http://schemas.openxmlformats.org/officeDocument/2006/relationships/hyperlink" Target="https://m.edsoo.ru/863eb46a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c292" TargetMode="External"/><Relationship Id="rId23" Type="http://schemas.openxmlformats.org/officeDocument/2006/relationships/hyperlink" Target="https://m.edsoo.ru/863e6564" TargetMode="External"/><Relationship Id="rId28" Type="http://schemas.openxmlformats.org/officeDocument/2006/relationships/hyperlink" Target="https://m.edsoo.ru/863e6122" TargetMode="External"/><Relationship Id="rId36" Type="http://schemas.openxmlformats.org/officeDocument/2006/relationships/hyperlink" Target="https://m.edsoo.ru/863e7dc4" TargetMode="External"/><Relationship Id="rId49" Type="http://schemas.openxmlformats.org/officeDocument/2006/relationships/hyperlink" Target="https://m.edsoo.ru/863e8c60" TargetMode="External"/><Relationship Id="rId57" Type="http://schemas.openxmlformats.org/officeDocument/2006/relationships/hyperlink" Target="https://m.edsoo.ru/863e9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34</Pages>
  <Words>10454</Words>
  <Characters>59588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МОАУ СОШ№13-24</cp:lastModifiedBy>
  <cp:revision>31</cp:revision>
  <dcterms:created xsi:type="dcterms:W3CDTF">2023-09-16T08:59:00Z</dcterms:created>
  <dcterms:modified xsi:type="dcterms:W3CDTF">2024-09-11T01:49:00Z</dcterms:modified>
</cp:coreProperties>
</file>