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81" w:rsidRPr="00240BDA" w:rsidRDefault="009B3381" w:rsidP="009B3381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40BDA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9B3381" w:rsidRPr="00240BDA" w:rsidRDefault="009B3381" w:rsidP="009B3381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40BDA">
        <w:rPr>
          <w:rFonts w:ascii="Times New Roman" w:eastAsia="Calibri" w:hAnsi="Times New Roman" w:cs="Times New Roman"/>
          <w:b/>
          <w:caps/>
          <w:sz w:val="24"/>
          <w:szCs w:val="24"/>
        </w:rPr>
        <w:t>ПО предмету «Мир природы и человека»</w:t>
      </w:r>
    </w:p>
    <w:p w:rsidR="009B3381" w:rsidRPr="009B3381" w:rsidRDefault="009B3381" w:rsidP="009B338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381">
        <w:rPr>
          <w:rFonts w:ascii="Times New Roman" w:eastAsia="Calibri" w:hAnsi="Times New Roman" w:cs="Times New Roman"/>
          <w:sz w:val="24"/>
          <w:szCs w:val="24"/>
        </w:rPr>
        <w:t>для обучающихся с расстройствами аутистического спектра</w:t>
      </w:r>
    </w:p>
    <w:p w:rsidR="009B3381" w:rsidRPr="009B3381" w:rsidRDefault="009B3381" w:rsidP="009B3381">
      <w:pPr>
        <w:spacing w:after="0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9B3381">
        <w:rPr>
          <w:rFonts w:ascii="Times New Roman" w:eastAsia="Calibri" w:hAnsi="Times New Roman" w:cs="Times New Roman"/>
          <w:caps/>
          <w:sz w:val="24"/>
          <w:szCs w:val="24"/>
        </w:rPr>
        <w:t xml:space="preserve">(АООП НОО, </w:t>
      </w:r>
      <w:r w:rsidRPr="009B3381">
        <w:rPr>
          <w:rFonts w:ascii="Times New Roman" w:eastAsia="Calibri" w:hAnsi="Times New Roman" w:cs="Times New Roman"/>
          <w:sz w:val="24"/>
          <w:szCs w:val="24"/>
        </w:rPr>
        <w:t>вариант 8.3</w:t>
      </w:r>
      <w:r w:rsidRPr="009B3381">
        <w:rPr>
          <w:rFonts w:ascii="Times New Roman" w:eastAsia="Calibri" w:hAnsi="Times New Roman" w:cs="Times New Roman"/>
          <w:caps/>
          <w:sz w:val="24"/>
          <w:szCs w:val="24"/>
        </w:rPr>
        <w:t>)</w:t>
      </w:r>
    </w:p>
    <w:p w:rsidR="009B3381" w:rsidRDefault="009B3381" w:rsidP="009B3381">
      <w:pPr>
        <w:pStyle w:val="a3"/>
        <w:spacing w:line="276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ru-RU"/>
        </w:rPr>
      </w:pPr>
    </w:p>
    <w:p w:rsidR="009B3381" w:rsidRPr="00A94E92" w:rsidRDefault="009B3381" w:rsidP="009B338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4E92">
        <w:rPr>
          <w:rFonts w:ascii="Times New Roman" w:hAnsi="Times New Roman"/>
          <w:b/>
          <w:color w:val="00000A"/>
          <w:sz w:val="24"/>
          <w:szCs w:val="24"/>
          <w:lang w:val="ru-RU"/>
        </w:rPr>
        <w:t>Пояснительная записка</w:t>
      </w:r>
    </w:p>
    <w:p w:rsidR="009B3381" w:rsidRPr="00E92C14" w:rsidRDefault="00E92C14" w:rsidP="00E92C14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9B3381" w:rsidRPr="00E92C14">
        <w:rPr>
          <w:rFonts w:ascii="Times New Roman" w:hAnsi="Times New Roman"/>
          <w:sz w:val="24"/>
          <w:szCs w:val="24"/>
          <w:lang w:val="ru-RU"/>
        </w:rPr>
        <w:t xml:space="preserve"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расстройствами аутистического спектра (вариант 8.3), предъявляемыми к структуре, условиям реализации и планируемым результатам освоения адаптивной основной общеобразовательной программе начального общего образования обучающихся с расстройствами аутистического спектра (вариант 8.3). </w:t>
      </w:r>
    </w:p>
    <w:p w:rsidR="009B3381" w:rsidRPr="00E92C14" w:rsidRDefault="00E92C14" w:rsidP="00E92C14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9B3381" w:rsidRPr="00E92C14">
        <w:rPr>
          <w:rFonts w:ascii="Times New Roman" w:hAnsi="Times New Roman"/>
          <w:sz w:val="24"/>
          <w:szCs w:val="24"/>
          <w:lang w:val="ru-RU"/>
        </w:rPr>
        <w:t>Основная цель предмета 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9B3381" w:rsidRPr="00E92C14" w:rsidRDefault="00E92C14" w:rsidP="00E92C14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9B3381" w:rsidRPr="00E92C14">
        <w:rPr>
          <w:rFonts w:ascii="Times New Roman" w:hAnsi="Times New Roman"/>
          <w:sz w:val="24"/>
          <w:szCs w:val="24"/>
          <w:lang w:val="ru-RU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9B3381" w:rsidRPr="00E92C14" w:rsidRDefault="00E92C14" w:rsidP="00E92C14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9B3381" w:rsidRPr="00E92C14">
        <w:rPr>
          <w:rFonts w:ascii="Times New Roman" w:hAnsi="Times New Roman"/>
          <w:sz w:val="24"/>
          <w:szCs w:val="24"/>
          <w:lang w:val="ru-RU"/>
        </w:rPr>
        <w:t>Содержание предмета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9B3381" w:rsidRPr="00E92C14" w:rsidRDefault="009B3381" w:rsidP="00E92C14">
      <w:pPr>
        <w:pStyle w:val="a3"/>
        <w:rPr>
          <w:rFonts w:ascii="Times New Roman" w:hAnsi="Times New Roman"/>
          <w:sz w:val="24"/>
          <w:szCs w:val="24"/>
          <w:lang w:val="ru-RU"/>
        </w:rPr>
      </w:pPr>
      <w:bookmarkStart w:id="0" w:name="page423"/>
      <w:bookmarkEnd w:id="0"/>
      <w:r w:rsidRPr="00E92C14">
        <w:rPr>
          <w:rFonts w:ascii="Times New Roman" w:hAnsi="Times New Roman"/>
          <w:sz w:val="24"/>
          <w:szCs w:val="24"/>
          <w:lang w:val="ru-RU"/>
        </w:rPr>
        <w:t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РАС.</w:t>
      </w:r>
    </w:p>
    <w:p w:rsidR="009B3381" w:rsidRPr="00E92C14" w:rsidRDefault="00E92C14" w:rsidP="00E92C14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9B3381" w:rsidRPr="00E92C14">
        <w:rPr>
          <w:rFonts w:ascii="Times New Roman" w:hAnsi="Times New Roman"/>
          <w:sz w:val="24"/>
          <w:szCs w:val="24"/>
          <w:lang w:val="ru-RU"/>
        </w:rPr>
        <w:t xml:space="preserve">Программа реализует современный взгляд на обучение: </w:t>
      </w:r>
    </w:p>
    <w:p w:rsidR="009B3381" w:rsidRPr="00E92C14" w:rsidRDefault="009B3381" w:rsidP="00E92C1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 xml:space="preserve">практического взаимодействия обучающихся с РАС с предметами познания, по возможности в натуральном виде и в естественных условиях или в виде макетов в специально созданных учебных ситуациях; </w:t>
      </w:r>
    </w:p>
    <w:p w:rsidR="009B3381" w:rsidRPr="00E92C14" w:rsidRDefault="009B3381" w:rsidP="00E92C1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 xml:space="preserve"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 </w:t>
      </w:r>
    </w:p>
    <w:p w:rsidR="009B3381" w:rsidRPr="00E92C14" w:rsidRDefault="009B3381" w:rsidP="00E92C1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закрепления представлений, постоянное обращение к уже изученному, 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9B3381" w:rsidRPr="00E92C14" w:rsidRDefault="009B3381" w:rsidP="00E92C1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 xml:space="preserve"> постепенного усложнения содержания предмета: расширение характеристик предмета познания, преемственность изучаемых тем.</w:t>
      </w:r>
    </w:p>
    <w:p w:rsidR="009B3381" w:rsidRPr="00E92C14" w:rsidRDefault="009B3381" w:rsidP="00E92C1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Основное внимание при изучении курса «Мир природы и человека»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 самостоятельной организации безопасной жизни в конкретных условиях.</w:t>
      </w:r>
    </w:p>
    <w:p w:rsidR="009B3381" w:rsidRPr="00E92C14" w:rsidRDefault="009B3381" w:rsidP="00E92C14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bookmarkStart w:id="1" w:name="page425"/>
      <w:bookmarkEnd w:id="1"/>
    </w:p>
    <w:p w:rsidR="009B3381" w:rsidRPr="00E92C14" w:rsidRDefault="009B3381" w:rsidP="00E92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C14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учебного предмета «Мир природы и человека»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Структура курса представлена следующими разделами: «Сезонные изменения», «Неживая природа», «Живая природа (в том числе человек)», «Безопасное поведение».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Сезонные изменения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iCs/>
          <w:sz w:val="24"/>
          <w:szCs w:val="24"/>
          <w:lang w:val="ru-RU"/>
        </w:rPr>
        <w:lastRenderedPageBreak/>
        <w:t xml:space="preserve">Временные изменения. </w:t>
      </w:r>
      <w:r w:rsidRPr="00E92C14">
        <w:rPr>
          <w:rFonts w:ascii="Times New Roman" w:hAnsi="Times New Roman"/>
          <w:sz w:val="24"/>
          <w:szCs w:val="24"/>
          <w:lang w:val="ru-RU"/>
        </w:rPr>
        <w:t>День, вечер, ночь, утро. Сутки, время суток. Время суток и солнце (по результатам наблюдений). Время суток на циферблате часов.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Дни недели, порядок следования, рабочие и выходные дни. Неделя и месяц.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iCs/>
          <w:sz w:val="24"/>
          <w:szCs w:val="24"/>
          <w:lang w:val="ru-RU"/>
        </w:rPr>
        <w:t>Времена года</w:t>
      </w:r>
      <w:r w:rsidRPr="00E92C14">
        <w:rPr>
          <w:rFonts w:ascii="Times New Roman" w:hAnsi="Times New Roman"/>
          <w:sz w:val="24"/>
          <w:szCs w:val="24"/>
          <w:lang w:val="ru-RU"/>
        </w:rPr>
        <w:t>: Осень. Зима.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color w:val="00000A"/>
          <w:sz w:val="24"/>
          <w:szCs w:val="24"/>
          <w:lang w:val="ru-RU"/>
        </w:rPr>
        <w:t>Осень - начальная осень, середина сезона, поздняя осень. Зима -  начало, середина, конец зимы. Весна –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изменений в неживой и живой природе, жизни людей (в том числе и по результатам наблюдений).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 xml:space="preserve">Сезонные изменения в неживой природе 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– холодно, жара, мороз, замеры температуры); осадки (снег – дождь, иней, град); ветер (холодный – теплый, направление и сила, на основе наблюдений);солнце (яркое – тусклое, большое – маленькое, греет, светит), облака (облака, тучи, гроза), состояние водоемов (ручьи, лужи, покрылись льдом, теплая - холодная вода), почвы (сухая - влажная – заморозки).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Солнце и изменения в неживой и живой природе. Долгота дня зимой и летом.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427"/>
      <w:bookmarkEnd w:id="2"/>
      <w:r w:rsidRPr="00E92C14">
        <w:rPr>
          <w:rFonts w:ascii="Times New Roman" w:hAnsi="Times New Roman"/>
          <w:sz w:val="24"/>
          <w:szCs w:val="24"/>
          <w:lang w:val="ru-RU"/>
        </w:rPr>
        <w:t xml:space="preserve">Растения и животные в разное время года 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Сад, огород. Поле, лес в разное время года. Домашние и дикие животные в разное время года.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 xml:space="preserve">Одежда людей, игры детей, труд людей в разное время года    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Одежда людей в разное время года. Одевание на прогулку. Учет времени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года, погоды, предполагаемых занятий (игры, наблюдения, спортивные занятия).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Игры детей в разные сезоны года.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Труд  людей  в  сельской  местности    и  городе  в  разное  время  года.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Предупреждение простудных заболеваний, гриппа, травм в связи с сезонными особенностями (похолодание, гололед, жара и пр.)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Неживая природа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Солнце, облака, луна, звезды. Воздух. Земля: песок, глина, камни. Почва.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Вода. Узнавание и называние объектов неживой природы. Простейшие признаки объектов неживой природы по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сведения о Земле, как планете, и Солнце – звезде, вокруг которой в космосе двигается Земля.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Живая природа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iCs/>
          <w:sz w:val="24"/>
          <w:szCs w:val="24"/>
          <w:lang w:val="ru-RU"/>
        </w:rPr>
        <w:t xml:space="preserve">Растения. Растения культурные. </w:t>
      </w:r>
      <w:r w:rsidRPr="00E92C14">
        <w:rPr>
          <w:rFonts w:ascii="Times New Roman" w:hAnsi="Times New Roman"/>
          <w:sz w:val="24"/>
          <w:szCs w:val="24"/>
          <w:lang w:val="ru-RU"/>
        </w:rPr>
        <w:t>Овощи.Фрукты.Ягоды.Арбуз,дыня,тыква.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Зерновые культуры.  Внешний  вид,  место  произрастания,  использование.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Значение для жизни человека. Употребление в пищу.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iCs/>
          <w:sz w:val="24"/>
          <w:szCs w:val="24"/>
          <w:lang w:val="ru-RU"/>
        </w:rPr>
        <w:t xml:space="preserve">Растения  комнатные.  </w:t>
      </w:r>
      <w:r w:rsidRPr="00E92C14">
        <w:rPr>
          <w:rFonts w:ascii="Times New Roman" w:hAnsi="Times New Roman"/>
          <w:sz w:val="24"/>
          <w:szCs w:val="24"/>
          <w:lang w:val="ru-RU"/>
        </w:rPr>
        <w:t>Название.Внешнее  строение(корень,стебель,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 xml:space="preserve">лист).  Уход.  </w:t>
      </w:r>
      <w:r w:rsidRPr="00E92C14">
        <w:rPr>
          <w:rFonts w:ascii="Times New Roman" w:hAnsi="Times New Roman"/>
          <w:iCs/>
          <w:sz w:val="24"/>
          <w:szCs w:val="24"/>
          <w:lang w:val="ru-RU"/>
        </w:rPr>
        <w:t>Растения  дикорастущие.</w:t>
      </w:r>
      <w:r w:rsidRPr="00E92C14">
        <w:rPr>
          <w:rFonts w:ascii="Times New Roman" w:hAnsi="Times New Roman"/>
          <w:sz w:val="24"/>
          <w:szCs w:val="24"/>
          <w:lang w:val="ru-RU"/>
        </w:rPr>
        <w:t xml:space="preserve">  Деревья.  Кустарники.  Травянистые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429"/>
      <w:bookmarkEnd w:id="3"/>
      <w:r w:rsidRPr="00E92C14">
        <w:rPr>
          <w:rFonts w:ascii="Times New Roman" w:hAnsi="Times New Roman"/>
          <w:sz w:val="24"/>
          <w:szCs w:val="24"/>
          <w:lang w:val="ru-RU"/>
        </w:rPr>
        <w:t>растения. Корень, стебель, лист, цветок, плод и семена. Первичные 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iCs/>
          <w:sz w:val="24"/>
          <w:szCs w:val="24"/>
          <w:lang w:val="ru-RU"/>
        </w:rPr>
        <w:t>Грибы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Шляпочные грибы: съедобные и не съедобные. Название. Место произрастания. Внешний вид. Значение в природе. Использование человеком.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iCs/>
          <w:sz w:val="24"/>
          <w:szCs w:val="24"/>
          <w:lang w:val="ru-RU"/>
        </w:rPr>
        <w:t xml:space="preserve">Животные.  Животные домашние. </w:t>
      </w:r>
      <w:r w:rsidRPr="00E92C14">
        <w:rPr>
          <w:rFonts w:ascii="Times New Roman" w:hAnsi="Times New Roman"/>
          <w:sz w:val="24"/>
          <w:szCs w:val="24"/>
          <w:lang w:val="ru-RU"/>
        </w:rPr>
        <w:t>Звери. Птицы. Названия. Внешнее строение: части тела. Условия обитания, чем кормятся сами животные, чем кормят их люди.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Место в жизни человека (для чего содержат животное), забота и уход за животным. Скотный двор, птичник, ферма.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iCs/>
          <w:sz w:val="24"/>
          <w:szCs w:val="24"/>
          <w:lang w:val="ru-RU"/>
        </w:rPr>
        <w:lastRenderedPageBreak/>
        <w:t xml:space="preserve">Животные  дикие.  </w:t>
      </w:r>
      <w:r w:rsidRPr="00E92C14">
        <w:rPr>
          <w:rFonts w:ascii="Times New Roman" w:hAnsi="Times New Roman"/>
          <w:sz w:val="24"/>
          <w:szCs w:val="24"/>
          <w:lang w:val="ru-RU"/>
        </w:rPr>
        <w:t>Звери. Птицы. Змеи. Лягушка. Рыбы. Насекомые.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для гнезд, соблюдение тишины и уединенности птиц на природе).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iCs/>
          <w:sz w:val="24"/>
          <w:szCs w:val="24"/>
          <w:lang w:val="ru-RU"/>
        </w:rPr>
        <w:t xml:space="preserve">Охрана природы: </w:t>
      </w:r>
      <w:r w:rsidRPr="00E92C14">
        <w:rPr>
          <w:rFonts w:ascii="Times New Roman" w:hAnsi="Times New Roman"/>
          <w:sz w:val="24"/>
          <w:szCs w:val="24"/>
          <w:lang w:val="ru-RU"/>
        </w:rPr>
        <w:t>наблюдения за жизнью живой природы,уход закомнатными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животным, и т.п.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Человек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Мальчик и девочка. Возрастные группы (малыш, школьник, молодой человек, взрослый, пожилой).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Строение тела человека (голова, туловище, ноги и руки (конечности).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Ориентировка в схеме тела на картинке и на себе. Голова, лицо: глаза, нос, рот,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уши. Покровы тела: кожа, ногти, волосы.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431"/>
      <w:bookmarkEnd w:id="4"/>
      <w:r w:rsidRPr="00E92C14">
        <w:rPr>
          <w:rFonts w:ascii="Times New Roman" w:hAnsi="Times New Roman"/>
          <w:sz w:val="24"/>
          <w:szCs w:val="24"/>
          <w:lang w:val="ru-RU"/>
        </w:rPr>
        <w:t>Гигиена кожи, ногтей, волос (мытье, расчесывание, обстригание). Зубы.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Гигиена полости рта (чистка зубов, полоскание). Гигиена рук (мытье). Органы чувств человека (глаза, уши, нос, язык, кожа). Значение в жизни человека(ознакомление  с  жизнью  вокруг,  получение  новых   впечатлений).  Гигиена органов  чувств.  Бережное  отношение  к  себе,  соблюдение  правил  охраны органов чувств,   соблюдение   режима     работы   и   отдыха.  Первичное ознакомление с внутренним строением тела человека (внутренние органы).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 Режим сна, работы. Личная гигиена (умывание, прием ванной), прогулки и занятия спортом.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Человек  –  член  общества:  член  семьи,  ученик,  одноклассник,  друг..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Личные вещи ребенка: гигиенические принадлежности, игрушки, учебные вещи, одежда, обувь. Вещи мальчиков и девочек. Профессии людей ближайшего окружения ребенка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Магазины: («овощи-фрукты», продуктовый, промтоварный (одежда, обувь, бытовая техника или др.), книжный). Зоопарк  или краеведческий музей. Почта.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Больница. Поликлиника. Аптека. Назначение учреждения. Основные профессии людей, работающих в учреждении. Правила поведения в магазине.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 xml:space="preserve">Транспорт. Назначение. Называние отдельных видов транспорта (машины легковые и грузовые, метро, маршрутные такси, трамваи, троллейбусы, автобусы).  Городской  пассажирский  транспорт.    Транспорт  междугородний. 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Вокзалы и аэропорты. Правила поведения.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Наша Родина - Россия. 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– многонациональная страна. Праздники нашей страны. Достижение нашей страны в науке и искусствах. Великие люди страны или края. Деньги нашей страны. Получение и расходование денег.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page433"/>
      <w:bookmarkEnd w:id="5"/>
      <w:r w:rsidRPr="00E92C14">
        <w:rPr>
          <w:rFonts w:ascii="Times New Roman" w:hAnsi="Times New Roman"/>
          <w:sz w:val="24"/>
          <w:szCs w:val="24"/>
          <w:lang w:val="ru-RU"/>
        </w:rPr>
        <w:t>Безопасное поведение Предупреждение заболеваний и травм.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–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 назначению врача, постельный режим). Вызов врача из поликлиники. Случаи обращения в больницу.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Простейшие действия при получении травмы: обращение за помощью к учителю, элементарное описание ситуации приведшей к травме и своего состояния (что и где болит). Поведение при оказании медицинской помощи.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Безопасное поведение в природе.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Правила  поведения  человека  при  контакте  с  домашним  животным.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Правила поведения человека с диким животным в зоопарке, в природе.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lastRenderedPageBreak/>
        <w:t>Правила поведение в лесу, на воде, в грозу. Предупреждение отравления ядовитыми грибами, ягодами. Признаки. Вызов скорой помощи по телефону.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Описание состояния больного.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Правила поведения с незнакомыми людьми, в незнакомом месте.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Правила безопасного    использование    учебных    принадлежностей,инструментов для практических работ и опытов, с инвентарем для уборки класса. Правила обращения с горячей водой (в кране, в чайнике), электричеством, газом (на кухне).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Телефоны первой помощи. Звонок по телефону экстренных служб.</w:t>
      </w:r>
      <w:bookmarkStart w:id="6" w:name="page435"/>
      <w:bookmarkEnd w:id="6"/>
    </w:p>
    <w:p w:rsidR="009B3381" w:rsidRPr="00E92C14" w:rsidRDefault="009B3381" w:rsidP="00E92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3381" w:rsidRPr="00E92C14" w:rsidRDefault="009B3381" w:rsidP="00E92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Рабочая программа определяет  два  уровня  овладения  предметными  результатами: минимальный и достаточный. </w:t>
      </w:r>
    </w:p>
    <w:p w:rsidR="009B3381" w:rsidRPr="00E92C14" w:rsidRDefault="009B3381" w:rsidP="00E92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Достаточный уровень</w:t>
      </w:r>
      <w:r w:rsidRPr="00E92C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освоения предметных результатов не является обязательным для всех обучающихся.</w:t>
      </w:r>
    </w:p>
    <w:p w:rsidR="009B3381" w:rsidRPr="00E92C14" w:rsidRDefault="009B3381" w:rsidP="00E92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Минимальный уровень</w:t>
      </w:r>
      <w:r w:rsidRPr="00E92C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является обязательным для всех обучающихся с РАС. Отсутствие достижения этого уровня по отдельным предметам не является препятствием к продолжению образования по данному варианту программы. 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 (законных  представителей)  образовательная  организация  может  перевести обучающегося на обучение по индивидуальному плану или на вариант 8.4. общеобразовательной программы.</w:t>
      </w:r>
    </w:p>
    <w:p w:rsidR="009B3381" w:rsidRPr="00E92C14" w:rsidRDefault="009B3381" w:rsidP="00E92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Минимальный уровень</w:t>
      </w:r>
      <w:r w:rsidRPr="00E92C1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:</w:t>
      </w:r>
    </w:p>
    <w:p w:rsidR="009B3381" w:rsidRPr="00E92C14" w:rsidRDefault="009B3381" w:rsidP="00E92C1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иметь представления о назначении объектов изучения;</w:t>
      </w:r>
    </w:p>
    <w:p w:rsidR="009B3381" w:rsidRPr="00E92C14" w:rsidRDefault="009B3381" w:rsidP="00E92C1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узнавать и называть изученные объекты на иллюстрациях, фотографиях;</w:t>
      </w:r>
    </w:p>
    <w:p w:rsidR="009B3381" w:rsidRPr="00E92C14" w:rsidRDefault="009B3381" w:rsidP="00E92C1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относить изученные объекты к определенным группам (видо-родовые понятия);</w:t>
      </w:r>
    </w:p>
    <w:p w:rsidR="009B3381" w:rsidRPr="00E92C14" w:rsidRDefault="009B3381" w:rsidP="00E92C1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7" w:name="page347"/>
      <w:bookmarkEnd w:id="7"/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называть сходные объекты, отнесенные к одной и той же изучаемой группе (фрукты; птицы; зимняя одежда);</w:t>
      </w:r>
    </w:p>
    <w:p w:rsidR="009B3381" w:rsidRPr="00E92C14" w:rsidRDefault="009B3381" w:rsidP="00E92C1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иметь представления об элементарных правилах безопасного поведения в природе и обществе;</w:t>
      </w:r>
    </w:p>
    <w:p w:rsidR="009B3381" w:rsidRPr="00E92C14" w:rsidRDefault="009B3381" w:rsidP="00E92C1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знать требования к режиму дня школьника и понимать необходимость его выполнения;</w:t>
      </w:r>
    </w:p>
    <w:p w:rsidR="009B3381" w:rsidRPr="00E92C14" w:rsidRDefault="009B3381" w:rsidP="00E92C1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знать основные правила личной гигиены и выполнять их в повседневной жизни;</w:t>
      </w:r>
    </w:p>
    <w:p w:rsidR="009B3381" w:rsidRPr="00E92C14" w:rsidRDefault="009B3381" w:rsidP="00E92C1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ухаживать за комнатными растениями; подкармливать зимующих птиц;</w:t>
      </w:r>
    </w:p>
    <w:p w:rsidR="009B3381" w:rsidRPr="00E92C14" w:rsidRDefault="009B3381" w:rsidP="00E92C1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составлять</w:t>
      </w:r>
      <w:r w:rsidRPr="00E92C1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повествовательный   или   описательный   рассказ   из   3-5 предложений об изученных объектах по предложенному плану;</w:t>
      </w:r>
    </w:p>
    <w:p w:rsidR="009B3381" w:rsidRPr="00E92C14" w:rsidRDefault="009B3381" w:rsidP="00E92C1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адекватно взаимодействовать с изученными объектами окружающего мира в учебных ситуациях; адекватно вести себя в классе, в школе, на улице в условиях реальной или смоделированной учителем ситуации.</w:t>
      </w:r>
    </w:p>
    <w:p w:rsidR="009B3381" w:rsidRPr="00E92C14" w:rsidRDefault="009B3381" w:rsidP="00E92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</w:pPr>
    </w:p>
    <w:p w:rsidR="009B3381" w:rsidRPr="00E92C14" w:rsidRDefault="009B3381" w:rsidP="00E92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Достаточный уровень:</w:t>
      </w:r>
    </w:p>
    <w:p w:rsidR="009B3381" w:rsidRPr="00E92C14" w:rsidRDefault="009B3381" w:rsidP="00E92C1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иметь представления о взаимосвязях между изученными объектами, их месте в окружающем мире;</w:t>
      </w:r>
    </w:p>
    <w:p w:rsidR="009B3381" w:rsidRPr="00E92C14" w:rsidRDefault="009B3381" w:rsidP="00E92C1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узнавать и называть изученные объекты в натуральном виде в естественных условиях;</w:t>
      </w:r>
    </w:p>
    <w:p w:rsidR="009B3381" w:rsidRPr="00E92C14" w:rsidRDefault="009B3381" w:rsidP="00E92C1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относить изученные объекты к определенным группам с учетом различных оснований для классификации;</w:t>
      </w:r>
    </w:p>
    <w:p w:rsidR="009B3381" w:rsidRPr="00E92C14" w:rsidRDefault="009B3381" w:rsidP="00E92C1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развернуто характеризовать свое отношение к изученным объектам;</w:t>
      </w:r>
    </w:p>
    <w:p w:rsidR="009B3381" w:rsidRPr="00E92C14" w:rsidRDefault="009B3381" w:rsidP="00E92C1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знать отличительные существенные признаки групп объектов;</w:t>
      </w:r>
    </w:p>
    <w:p w:rsidR="009B3381" w:rsidRPr="00E92C14" w:rsidRDefault="009B3381" w:rsidP="00E92C1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знать правила гигиены органов чувств;</w:t>
      </w:r>
    </w:p>
    <w:p w:rsidR="009B3381" w:rsidRPr="00E92C14" w:rsidRDefault="009B3381" w:rsidP="00E92C1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знать некоторые правила безопасного поведения в природе и обществе с учетом возрастных особенностей;</w:t>
      </w:r>
    </w:p>
    <w:p w:rsidR="009B3381" w:rsidRPr="00E92C14" w:rsidRDefault="009B3381" w:rsidP="00E92C1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lastRenderedPageBreak/>
        <w:t>быть готовыми использовать полученные знания при решении учебных, учебно-бытовых и учебно-трудовых задач.</w:t>
      </w:r>
    </w:p>
    <w:p w:rsidR="009B3381" w:rsidRPr="00E92C14" w:rsidRDefault="009B3381" w:rsidP="00E92C1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8" w:name="page349"/>
      <w:bookmarkEnd w:id="8"/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отвечать  и  задавать  вопросы  учителю  по  содержанию  изученного, проявлять желание   рассказать   о   предмете   изучения   или   наблюдения, заинтересовавшем объекте;</w:t>
      </w:r>
    </w:p>
    <w:p w:rsidR="009B3381" w:rsidRPr="00E92C14" w:rsidRDefault="009B3381" w:rsidP="00E92C1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выполнять задания без текущего контроля учителя (при наличии предваряющего и итогового контроля), качественно осмысленно оценивать свою работу и работу одноклассников, проявлять к ней ценностное отношение,</w:t>
      </w:r>
    </w:p>
    <w:p w:rsidR="009B3381" w:rsidRPr="00E92C14" w:rsidRDefault="009B3381" w:rsidP="00E92C1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понимать замечания, адекватно воспринимать похвалу;</w:t>
      </w:r>
    </w:p>
    <w:p w:rsidR="009B3381" w:rsidRPr="00E92C14" w:rsidRDefault="009B3381" w:rsidP="00E92C1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:rsidR="009B3381" w:rsidRPr="00E92C14" w:rsidRDefault="009B3381" w:rsidP="00E92C1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совершать действия по соблюдению санитарно-гигиенических норм;</w:t>
      </w:r>
    </w:p>
    <w:p w:rsidR="009B3381" w:rsidRPr="00E92C14" w:rsidRDefault="009B3381" w:rsidP="00E92C1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выполнять доступные природоохранительные действия;</w:t>
      </w:r>
    </w:p>
    <w:p w:rsidR="009B3381" w:rsidRPr="00E92C14" w:rsidRDefault="009B3381" w:rsidP="00E92C1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быть готовыми к использованию сформированных умений при решении учебных, учебно-бытовых и учебно-трудовых задач в объеме программы.</w:t>
      </w:r>
    </w:p>
    <w:p w:rsidR="009B3381" w:rsidRPr="00E92C14" w:rsidRDefault="009B3381" w:rsidP="00E92C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381" w:rsidRPr="00E92C14" w:rsidRDefault="009B3381" w:rsidP="00E92C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C14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9B3381" w:rsidRPr="00E92C14" w:rsidRDefault="009B3381" w:rsidP="00E92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C14">
        <w:rPr>
          <w:rFonts w:ascii="Times New Roman" w:eastAsia="Times New Roman" w:hAnsi="Times New Roman" w:cs="Times New Roman"/>
          <w:sz w:val="24"/>
          <w:szCs w:val="24"/>
        </w:rPr>
        <w:t>Учет особых образовательных потребностей обучающихся по данному варианту АООП НОО обусловливает необходимость использования специальных учебников, соответствующих уровню их интеллектуального развития. Для закрепления знаний, полученных на уроке, а также для выполнения практических работ, необходимо использование рабочих тетрадей на печатной основе, включая прописи. Особые образовательные потребности обучающихся с РАС обусловливают необходимость специального подбора учебного и ди</w:t>
      </w:r>
      <w:bookmarkStart w:id="9" w:name="page613"/>
      <w:bookmarkEnd w:id="9"/>
      <w:r w:rsidRPr="00E92C14">
        <w:rPr>
          <w:rFonts w:ascii="Times New Roman" w:eastAsia="Times New Roman" w:hAnsi="Times New Roman" w:cs="Times New Roman"/>
          <w:sz w:val="24"/>
          <w:szCs w:val="24"/>
        </w:rPr>
        <w:t>дактического материала (в младших классах преимущественное использование натуральной и иллюстративной наглядности).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Материально-техническое обеспечение учебного предмета «Мир природы и человека» предполагает использование: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печатных пособий: комплект наглядных материалов для организации фронтальной, групповой и индивидуальной работы с учащимися;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комплекта  предметных,  сюжетных  картин,  серий  сюжетных  картин, динамических картин и схем по разделам программы;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технических средств обучения;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экранно-звуковые  пособия:  аудиозаписи  звуков  окружающего  мира (природы и социума); видеофильмы и презентации по темам учебного предмета;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" w:name="page619"/>
      <w:bookmarkEnd w:id="10"/>
      <w:r w:rsidRPr="00E92C14">
        <w:rPr>
          <w:rFonts w:ascii="Times New Roman" w:hAnsi="Times New Roman"/>
          <w:sz w:val="24"/>
          <w:szCs w:val="24"/>
          <w:lang w:val="ru-RU"/>
        </w:rPr>
        <w:t>учебно-практическое оборудование: игровой материал для сюжетных дидактических игр; оборудование для проведения практических занятий и элементарных опытов;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оборудование</w:t>
      </w:r>
      <w:r w:rsidRPr="00E92C14">
        <w:rPr>
          <w:rFonts w:ascii="Times New Roman" w:hAnsi="Times New Roman"/>
          <w:sz w:val="24"/>
          <w:szCs w:val="24"/>
          <w:lang w:val="ru-RU"/>
        </w:rPr>
        <w:tab/>
        <w:t>для   проведения   предметно-практических   упражнений (ножницы, бумага и картон цветные, клей, краски, кисточки, пластилин или масса для лепки и т.п.);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модели  и  натуральный  ряд:  муляжи  фруктов,  ягод,  грибов  и  овощей;</w:t>
      </w:r>
    </w:p>
    <w:p w:rsidR="009B3381" w:rsidRPr="00E92C14" w:rsidRDefault="009B3381" w:rsidP="00E92C1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2C14">
        <w:rPr>
          <w:rFonts w:ascii="Times New Roman" w:hAnsi="Times New Roman"/>
          <w:sz w:val="24"/>
          <w:szCs w:val="24"/>
          <w:lang w:val="ru-RU"/>
        </w:rPr>
        <w:t>гербарии; модели фигур человека, животных, растений, посуды, бытовых приборов, мебели и пр.</w:t>
      </w:r>
    </w:p>
    <w:p w:rsidR="009B3381" w:rsidRPr="00E92C14" w:rsidRDefault="009B3381" w:rsidP="00E92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3381" w:rsidRPr="00E92C14" w:rsidRDefault="009B3381" w:rsidP="00E92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3381" w:rsidRPr="00E92C14" w:rsidRDefault="009B3381" w:rsidP="00E92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4586" w:rsidRPr="00E92C14" w:rsidRDefault="00284586" w:rsidP="00E92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4586" w:rsidRPr="00E92C14" w:rsidRDefault="00284586" w:rsidP="00E92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4586" w:rsidRPr="00E92C14" w:rsidRDefault="00284586" w:rsidP="00E92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E92" w:rsidRPr="00E92C14" w:rsidRDefault="00A94E92" w:rsidP="00E92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E92" w:rsidRPr="00E92C14" w:rsidRDefault="00A94E92" w:rsidP="00E92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017F" w:rsidRDefault="0019017F" w:rsidP="009C57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1" w:name="_GoBack"/>
      <w:bookmarkEnd w:id="11"/>
    </w:p>
    <w:p w:rsidR="00A94E92" w:rsidRPr="00E92C14" w:rsidRDefault="00A94E92" w:rsidP="00E92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2C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 и оценка достижения планируемых предметных результатов</w:t>
      </w:r>
    </w:p>
    <w:p w:rsidR="00A94E92" w:rsidRPr="00E92C14" w:rsidRDefault="00A94E92" w:rsidP="00E92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2C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предмету «Мир природы и человека»</w:t>
      </w:r>
    </w:p>
    <w:p w:rsidR="00A94E92" w:rsidRPr="00E92C14" w:rsidRDefault="00A94E92" w:rsidP="00E92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8100"/>
      </w:tblGrid>
      <w:tr w:rsidR="00A94E92" w:rsidRPr="00E92C14" w:rsidTr="00A94E92">
        <w:tc>
          <w:tcPr>
            <w:tcW w:w="2376" w:type="dxa"/>
          </w:tcPr>
          <w:p w:rsidR="00A94E92" w:rsidRPr="00E92C14" w:rsidRDefault="00A94E92" w:rsidP="00E92C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учащегося</w:t>
            </w:r>
          </w:p>
        </w:tc>
        <w:tc>
          <w:tcPr>
            <w:tcW w:w="8100" w:type="dxa"/>
          </w:tcPr>
          <w:p w:rsidR="00A94E92" w:rsidRPr="00E92C14" w:rsidRDefault="00A94E92" w:rsidP="00E92C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4E92" w:rsidRPr="00E92C14" w:rsidTr="00A94E92">
        <w:tc>
          <w:tcPr>
            <w:tcW w:w="2376" w:type="dxa"/>
          </w:tcPr>
          <w:p w:rsidR="00A94E92" w:rsidRPr="00E92C14" w:rsidRDefault="00A94E92" w:rsidP="00E92C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обучения</w:t>
            </w:r>
          </w:p>
        </w:tc>
        <w:tc>
          <w:tcPr>
            <w:tcW w:w="8100" w:type="dxa"/>
          </w:tcPr>
          <w:p w:rsidR="00A94E92" w:rsidRPr="00E92C14" w:rsidRDefault="00A94E92" w:rsidP="00E92C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4E92" w:rsidRPr="00E92C14" w:rsidTr="00A94E92">
        <w:tc>
          <w:tcPr>
            <w:tcW w:w="2376" w:type="dxa"/>
          </w:tcPr>
          <w:p w:rsidR="00A94E92" w:rsidRPr="00E92C14" w:rsidRDefault="00A94E92" w:rsidP="00E92C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100" w:type="dxa"/>
          </w:tcPr>
          <w:p w:rsidR="00A94E92" w:rsidRPr="00E92C14" w:rsidRDefault="00A94E92" w:rsidP="00E92C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4E92" w:rsidRPr="00E92C14" w:rsidTr="00A94E92">
        <w:tc>
          <w:tcPr>
            <w:tcW w:w="2376" w:type="dxa"/>
          </w:tcPr>
          <w:p w:rsidR="00A94E92" w:rsidRPr="00E92C14" w:rsidRDefault="00A94E92" w:rsidP="00E92C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8100" w:type="dxa"/>
          </w:tcPr>
          <w:p w:rsidR="00A94E92" w:rsidRPr="00E92C14" w:rsidRDefault="00A94E92" w:rsidP="00E92C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94E92" w:rsidRPr="00E92C14" w:rsidRDefault="00A94E92" w:rsidP="00E92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94E92" w:rsidRPr="00E92C14" w:rsidRDefault="00A94E92" w:rsidP="00E92C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94E92" w:rsidRPr="00E92C14" w:rsidRDefault="00A94E92" w:rsidP="00E92C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Calibri" w:hAnsi="Times New Roman" w:cs="Times New Roman"/>
          <w:sz w:val="24"/>
          <w:szCs w:val="24"/>
          <w:lang w:eastAsia="en-US"/>
        </w:rPr>
        <w:t>0 б. – не владеет</w:t>
      </w:r>
    </w:p>
    <w:p w:rsidR="00A94E92" w:rsidRPr="00E92C14" w:rsidRDefault="00A94E92" w:rsidP="00E92C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Calibri" w:hAnsi="Times New Roman" w:cs="Times New Roman"/>
          <w:sz w:val="24"/>
          <w:szCs w:val="24"/>
          <w:lang w:eastAsia="en-US"/>
        </w:rPr>
        <w:t>1 б. – частично владеет</w:t>
      </w:r>
    </w:p>
    <w:p w:rsidR="00A94E92" w:rsidRPr="00E92C14" w:rsidRDefault="00A94E92" w:rsidP="00E92C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2C14">
        <w:rPr>
          <w:rFonts w:ascii="Times New Roman" w:eastAsia="Calibri" w:hAnsi="Times New Roman" w:cs="Times New Roman"/>
          <w:sz w:val="24"/>
          <w:szCs w:val="24"/>
          <w:lang w:eastAsia="en-US"/>
        </w:rPr>
        <w:t>2 б. – в полной мере владеет</w:t>
      </w:r>
    </w:p>
    <w:p w:rsidR="00A94E92" w:rsidRPr="00E92C14" w:rsidRDefault="00A94E92" w:rsidP="00E92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0170" w:type="dxa"/>
        <w:tblInd w:w="-72" w:type="dxa"/>
        <w:tblLook w:val="04A0" w:firstRow="1" w:lastRow="0" w:firstColumn="1" w:lastColumn="0" w:noHBand="0" w:noVBand="1"/>
      </w:tblPr>
      <w:tblGrid>
        <w:gridCol w:w="1972"/>
        <w:gridCol w:w="5156"/>
        <w:gridCol w:w="1125"/>
        <w:gridCol w:w="991"/>
        <w:gridCol w:w="926"/>
      </w:tblGrid>
      <w:tr w:rsidR="00A94E92" w:rsidRPr="00E92C14" w:rsidTr="00F604D6">
        <w:tc>
          <w:tcPr>
            <w:tcW w:w="1972" w:type="dxa"/>
            <w:vMerge w:val="restart"/>
          </w:tcPr>
          <w:p w:rsidR="00A94E92" w:rsidRPr="00E92C14" w:rsidRDefault="00A94E92" w:rsidP="00E9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1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156" w:type="dxa"/>
            <w:vMerge w:val="restart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tcBorders>
              <w:bottom w:val="nil"/>
            </w:tcBorders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92" w:rsidRPr="00E92C14" w:rsidTr="00F604D6">
        <w:tc>
          <w:tcPr>
            <w:tcW w:w="1972" w:type="dxa"/>
            <w:vMerge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156" w:type="dxa"/>
            <w:vMerge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1" w:type="dxa"/>
            <w:tcBorders>
              <w:top w:val="nil"/>
            </w:tcBorders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26" w:type="dxa"/>
            <w:tcBorders>
              <w:top w:val="nil"/>
            </w:tcBorders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4E92" w:rsidRPr="00E92C14" w:rsidTr="00E155BB">
        <w:tc>
          <w:tcPr>
            <w:tcW w:w="1972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2C14">
              <w:rPr>
                <w:rFonts w:ascii="Times New Roman" w:hAnsi="Times New Roman" w:cs="Times New Roman"/>
                <w:iCs/>
                <w:sz w:val="24"/>
                <w:szCs w:val="24"/>
              </w:rPr>
              <w:t>Минимальный уровень</w:t>
            </w:r>
          </w:p>
        </w:tc>
        <w:tc>
          <w:tcPr>
            <w:tcW w:w="515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Узнавать и называть изученные объекты на иллюстрациях, фотографиях</w:t>
            </w:r>
          </w:p>
        </w:tc>
        <w:tc>
          <w:tcPr>
            <w:tcW w:w="1125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92" w:rsidRPr="00E92C14" w:rsidTr="00E155BB">
        <w:tc>
          <w:tcPr>
            <w:tcW w:w="1972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4">
              <w:rPr>
                <w:rFonts w:ascii="Times New Roman" w:hAnsi="Times New Roman" w:cs="Times New Roman"/>
                <w:sz w:val="24"/>
                <w:szCs w:val="24"/>
              </w:rPr>
              <w:t>Называть/показывать части суток</w:t>
            </w:r>
          </w:p>
        </w:tc>
        <w:tc>
          <w:tcPr>
            <w:tcW w:w="1125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92" w:rsidRPr="00E92C14" w:rsidTr="00E155BB">
        <w:tc>
          <w:tcPr>
            <w:tcW w:w="1972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4">
              <w:rPr>
                <w:rFonts w:ascii="Times New Roman" w:hAnsi="Times New Roman" w:cs="Times New Roman"/>
                <w:sz w:val="24"/>
                <w:szCs w:val="24"/>
              </w:rPr>
              <w:t>Называть/показывать времена года</w:t>
            </w:r>
          </w:p>
        </w:tc>
        <w:tc>
          <w:tcPr>
            <w:tcW w:w="1125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92" w:rsidRPr="00E92C14" w:rsidTr="00E155BB">
        <w:tc>
          <w:tcPr>
            <w:tcW w:w="1972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4">
              <w:rPr>
                <w:rFonts w:ascii="Times New Roman" w:hAnsi="Times New Roman" w:cs="Times New Roman"/>
                <w:sz w:val="24"/>
                <w:szCs w:val="24"/>
              </w:rPr>
              <w:t>Называть/показывать части растений</w:t>
            </w:r>
          </w:p>
        </w:tc>
        <w:tc>
          <w:tcPr>
            <w:tcW w:w="1125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92" w:rsidRPr="00E92C14" w:rsidTr="00E155BB">
        <w:tc>
          <w:tcPr>
            <w:tcW w:w="1972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4">
              <w:rPr>
                <w:rFonts w:ascii="Times New Roman" w:hAnsi="Times New Roman" w:cs="Times New Roman"/>
                <w:sz w:val="24"/>
                <w:szCs w:val="24"/>
              </w:rPr>
              <w:t>Называть/показывать домашних животных</w:t>
            </w:r>
          </w:p>
        </w:tc>
        <w:tc>
          <w:tcPr>
            <w:tcW w:w="1125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92" w:rsidRPr="00E92C14" w:rsidTr="00E155BB">
        <w:tc>
          <w:tcPr>
            <w:tcW w:w="1972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4">
              <w:rPr>
                <w:rFonts w:ascii="Times New Roman" w:hAnsi="Times New Roman" w:cs="Times New Roman"/>
                <w:sz w:val="24"/>
                <w:szCs w:val="24"/>
              </w:rPr>
              <w:t>Называть /показывать диких животных</w:t>
            </w:r>
          </w:p>
        </w:tc>
        <w:tc>
          <w:tcPr>
            <w:tcW w:w="1125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92" w:rsidRPr="00E92C14" w:rsidTr="00E155BB">
        <w:tc>
          <w:tcPr>
            <w:tcW w:w="1972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4">
              <w:rPr>
                <w:rFonts w:ascii="Times New Roman" w:hAnsi="Times New Roman" w:cs="Times New Roman"/>
                <w:sz w:val="24"/>
                <w:szCs w:val="24"/>
              </w:rPr>
              <w:t>Называть/показывать части тела</w:t>
            </w:r>
          </w:p>
        </w:tc>
        <w:tc>
          <w:tcPr>
            <w:tcW w:w="1125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92" w:rsidRPr="00E92C14" w:rsidTr="00E155BB">
        <w:tc>
          <w:tcPr>
            <w:tcW w:w="1972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4">
              <w:rPr>
                <w:rFonts w:ascii="Times New Roman" w:hAnsi="Times New Roman" w:cs="Times New Roman"/>
                <w:sz w:val="24"/>
                <w:szCs w:val="24"/>
              </w:rPr>
              <w:t>Называть/показывать части лица</w:t>
            </w:r>
          </w:p>
        </w:tc>
        <w:tc>
          <w:tcPr>
            <w:tcW w:w="1125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92" w:rsidRPr="00E92C14" w:rsidTr="00E155BB">
        <w:tc>
          <w:tcPr>
            <w:tcW w:w="1972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Знать основные правила личной гигиены и выполнять их в повседневной жизни</w:t>
            </w:r>
          </w:p>
        </w:tc>
        <w:tc>
          <w:tcPr>
            <w:tcW w:w="1125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92" w:rsidRPr="00E92C14" w:rsidTr="00E155BB">
        <w:tc>
          <w:tcPr>
            <w:tcW w:w="1972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Знать требования к режиму дня школьника</w:t>
            </w:r>
          </w:p>
        </w:tc>
        <w:tc>
          <w:tcPr>
            <w:tcW w:w="1125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92" w:rsidRPr="00E92C14" w:rsidTr="00E155BB">
        <w:tc>
          <w:tcPr>
            <w:tcW w:w="1972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Иметь представления об элементарных правилах безопасного поведения в природе</w:t>
            </w:r>
          </w:p>
        </w:tc>
        <w:tc>
          <w:tcPr>
            <w:tcW w:w="1125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92" w:rsidRPr="00E92C14" w:rsidTr="00E155BB">
        <w:tc>
          <w:tcPr>
            <w:tcW w:w="1972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2C14">
              <w:rPr>
                <w:rFonts w:ascii="Times New Roman" w:hAnsi="Times New Roman" w:cs="Times New Roman"/>
                <w:iCs/>
                <w:sz w:val="24"/>
                <w:szCs w:val="24"/>
              </w:rPr>
              <w:t>Достаточный уровень</w:t>
            </w:r>
          </w:p>
        </w:tc>
        <w:tc>
          <w:tcPr>
            <w:tcW w:w="515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4">
              <w:rPr>
                <w:rFonts w:ascii="Times New Roman" w:hAnsi="Times New Roman" w:cs="Times New Roman"/>
                <w:sz w:val="24"/>
                <w:szCs w:val="24"/>
              </w:rPr>
              <w:t>Называть объекты живой и неживой природы</w:t>
            </w:r>
          </w:p>
        </w:tc>
        <w:tc>
          <w:tcPr>
            <w:tcW w:w="1125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92" w:rsidRPr="00E92C14" w:rsidTr="00E155BB">
        <w:tc>
          <w:tcPr>
            <w:tcW w:w="1972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4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времен года</w:t>
            </w:r>
          </w:p>
        </w:tc>
        <w:tc>
          <w:tcPr>
            <w:tcW w:w="1125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92" w:rsidRPr="00E92C14" w:rsidTr="00E155BB">
        <w:tc>
          <w:tcPr>
            <w:tcW w:w="1972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узнавать и называть изученные объекты в натуральном виде в естественных условиях</w:t>
            </w:r>
          </w:p>
        </w:tc>
        <w:tc>
          <w:tcPr>
            <w:tcW w:w="1125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A94E92" w:rsidRPr="00E92C14" w:rsidRDefault="00A94E92" w:rsidP="00E9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E92" w:rsidRPr="00E92C14" w:rsidRDefault="00A94E92" w:rsidP="00E92C1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94E92" w:rsidRPr="00E92C14" w:rsidSect="00E92C14">
          <w:footerReference w:type="default" r:id="rId8"/>
          <w:type w:val="continuous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9B3381" w:rsidRPr="00E92C14" w:rsidRDefault="009B3381" w:rsidP="00E92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B3381" w:rsidRPr="00E92C14" w:rsidSect="00E92C14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88" w:rsidRDefault="00E56588" w:rsidP="009F3D42">
      <w:pPr>
        <w:spacing w:after="0" w:line="240" w:lineRule="auto"/>
      </w:pPr>
      <w:r>
        <w:separator/>
      </w:r>
    </w:p>
  </w:endnote>
  <w:endnote w:type="continuationSeparator" w:id="0">
    <w:p w:rsidR="00E56588" w:rsidRDefault="00E56588" w:rsidP="009F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583052"/>
      <w:docPartObj>
        <w:docPartGallery w:val="Page Numbers (Bottom of Page)"/>
        <w:docPartUnique/>
      </w:docPartObj>
    </w:sdtPr>
    <w:sdtEndPr/>
    <w:sdtContent>
      <w:p w:rsidR="00E155BB" w:rsidRDefault="00815B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C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55BB" w:rsidRDefault="00E155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88" w:rsidRDefault="00E56588" w:rsidP="009F3D42">
      <w:pPr>
        <w:spacing w:after="0" w:line="240" w:lineRule="auto"/>
      </w:pPr>
      <w:r>
        <w:separator/>
      </w:r>
    </w:p>
  </w:footnote>
  <w:footnote w:type="continuationSeparator" w:id="0">
    <w:p w:rsidR="00E56588" w:rsidRDefault="00E56588" w:rsidP="009F3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7068"/>
    <w:multiLevelType w:val="hybridMultilevel"/>
    <w:tmpl w:val="DF7AD3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13EC8"/>
    <w:multiLevelType w:val="hybridMultilevel"/>
    <w:tmpl w:val="5F4A1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220E4A"/>
    <w:multiLevelType w:val="hybridMultilevel"/>
    <w:tmpl w:val="E03276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9174D9"/>
    <w:multiLevelType w:val="multilevel"/>
    <w:tmpl w:val="084E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2D0C14"/>
    <w:multiLevelType w:val="hybridMultilevel"/>
    <w:tmpl w:val="19D45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A7BDE"/>
    <w:multiLevelType w:val="hybridMultilevel"/>
    <w:tmpl w:val="679426B0"/>
    <w:lvl w:ilvl="0" w:tplc="4AA29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805B1"/>
    <w:multiLevelType w:val="hybridMultilevel"/>
    <w:tmpl w:val="FD381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3381"/>
    <w:rsid w:val="0019017F"/>
    <w:rsid w:val="001C4F10"/>
    <w:rsid w:val="00240BDA"/>
    <w:rsid w:val="00247C68"/>
    <w:rsid w:val="00284586"/>
    <w:rsid w:val="00311C79"/>
    <w:rsid w:val="005F1DE8"/>
    <w:rsid w:val="006C05D2"/>
    <w:rsid w:val="007331BE"/>
    <w:rsid w:val="00740F3A"/>
    <w:rsid w:val="007A7C7D"/>
    <w:rsid w:val="00815B43"/>
    <w:rsid w:val="009B3381"/>
    <w:rsid w:val="009C57AF"/>
    <w:rsid w:val="009E26CF"/>
    <w:rsid w:val="009F3D42"/>
    <w:rsid w:val="00A94E92"/>
    <w:rsid w:val="00BC6D50"/>
    <w:rsid w:val="00D15A58"/>
    <w:rsid w:val="00D870D1"/>
    <w:rsid w:val="00DA07C2"/>
    <w:rsid w:val="00DF0D14"/>
    <w:rsid w:val="00E155BB"/>
    <w:rsid w:val="00E34408"/>
    <w:rsid w:val="00E56588"/>
    <w:rsid w:val="00E92C14"/>
    <w:rsid w:val="00F604D6"/>
    <w:rsid w:val="00F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E31F"/>
  <w15:docId w15:val="{EEC19A55-AF8E-4A51-A165-3B1049E5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381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table" w:customStyle="1" w:styleId="1">
    <w:name w:val="Сетка таблицы1"/>
    <w:basedOn w:val="a1"/>
    <w:next w:val="a4"/>
    <w:uiPriority w:val="39"/>
    <w:rsid w:val="009B338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B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9B3381"/>
  </w:style>
  <w:style w:type="paragraph" w:styleId="a5">
    <w:name w:val="header"/>
    <w:basedOn w:val="a"/>
    <w:link w:val="a6"/>
    <w:uiPriority w:val="99"/>
    <w:unhideWhenUsed/>
    <w:rsid w:val="009B3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381"/>
  </w:style>
  <w:style w:type="paragraph" w:styleId="a7">
    <w:name w:val="footer"/>
    <w:basedOn w:val="a"/>
    <w:link w:val="a8"/>
    <w:uiPriority w:val="99"/>
    <w:unhideWhenUsed/>
    <w:rsid w:val="009B3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381"/>
  </w:style>
  <w:style w:type="table" w:customStyle="1" w:styleId="2">
    <w:name w:val="Сетка таблицы2"/>
    <w:basedOn w:val="a1"/>
    <w:next w:val="a4"/>
    <w:uiPriority w:val="39"/>
    <w:rsid w:val="009B338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C8FC-6876-42DB-AC62-6A9AF0EF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Вероника(рабочий)</cp:lastModifiedBy>
  <cp:revision>15</cp:revision>
  <cp:lastPrinted>2023-09-16T08:30:00Z</cp:lastPrinted>
  <dcterms:created xsi:type="dcterms:W3CDTF">2023-08-16T04:50:00Z</dcterms:created>
  <dcterms:modified xsi:type="dcterms:W3CDTF">2025-03-06T09:18:00Z</dcterms:modified>
</cp:coreProperties>
</file>